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E1A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уловов для пелагических траулеров. Вариант 2</w:t>
      </w:r>
    </w:p>
    <w:p w:rsidR="00000000" w:rsidRDefault="00716E1A">
      <w:pPr>
        <w:pStyle w:val="right"/>
      </w:pPr>
      <w:r>
        <w:t xml:space="preserve">Дополнение 6 к Приложению II Условиям осуществления российскими рыболовными </w:t>
      </w:r>
      <w:r>
        <w:t xml:space="preserve">судами рыбопромысловой деятельности в атлантической рыболовной зоне Марокко </w:t>
      </w:r>
    </w:p>
    <w:p w:rsidR="00000000" w:rsidRDefault="00716E1A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УЛОВОВ ДЛЯ ПЕЛАГИЧЕСКИХ ТРАУЛЕРОВ</w:t>
      </w:r>
    </w:p>
    <w:p w:rsidR="00000000" w:rsidRDefault="00716E1A">
      <w:pPr>
        <w:pStyle w:val="HTML"/>
      </w:pPr>
      <w:r>
        <w:t xml:space="preserve">               --------------              -------------                                       --------------</w:t>
      </w:r>
    </w:p>
    <w:p w:rsidR="00000000" w:rsidRDefault="00716E1A">
      <w:pPr>
        <w:pStyle w:val="HTML"/>
      </w:pPr>
      <w:r>
        <w:t xml:space="preserve">Код операции N ¦  </w:t>
      </w:r>
      <w:r>
        <w:t xml:space="preserve">          ¦  Карточка N  ¦           ¦                              Глубина: ¦            ¦ брас/метр</w:t>
      </w:r>
    </w:p>
    <w:p w:rsidR="00000000" w:rsidRDefault="00716E1A">
      <w:pPr>
        <w:pStyle w:val="HTML"/>
      </w:pPr>
      <w:r>
        <w:t>--------------              -------------                                       --------------</w:t>
      </w:r>
    </w:p>
    <w:p w:rsidR="00000000" w:rsidRDefault="00716E1A">
      <w:pPr>
        <w:pStyle w:val="HTML"/>
      </w:pPr>
    </w:p>
    <w:p w:rsidR="00000000" w:rsidRDefault="00716E1A">
      <w:pPr>
        <w:pStyle w:val="HTML"/>
      </w:pPr>
      <w:r>
        <w:t>----------------------------------------------------------</w:t>
      </w:r>
      <w:r>
        <w:t>-----------------------------------------------------------------------</w:t>
      </w:r>
    </w:p>
    <w:p w:rsidR="00000000" w:rsidRDefault="00716E1A">
      <w:pPr>
        <w:pStyle w:val="HTML"/>
      </w:pPr>
      <w:r>
        <w:t>¦Дата¦операция¦время ¦время ¦широта¦долгота¦широта¦долгота¦глубина¦¦Сардина¦Скумбрия¦Ставрида¦Сардинелла¦Анчоус¦ Прилов ¦Выбросы¦</w:t>
      </w:r>
    </w:p>
    <w:p w:rsidR="00000000" w:rsidRDefault="00716E1A">
      <w:pPr>
        <w:pStyle w:val="HTML"/>
      </w:pPr>
      <w:r>
        <w:t>¦    ¦        ¦начала¦оконч.¦начала¦начала ¦оконч.¦око</w:t>
      </w:r>
      <w:r>
        <w:t>нч. ¦       ¦¦       ¦        ¦        ¦          ¦      ¦        ¦ в море¦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+----+--------+------+------+------+-------+------+-------+-------++-------+--------+--------+----------+------+--------+-------+</w:t>
      </w:r>
    </w:p>
    <w:p w:rsidR="00000000" w:rsidRDefault="00716E1A">
      <w:pPr>
        <w:pStyle w:val="HTML"/>
      </w:pPr>
      <w:r>
        <w:t>+----+--------+------+------+------+-------+------</w:t>
      </w:r>
      <w:r>
        <w:t>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</w:t>
      </w:r>
      <w:r>
        <w:t>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</w:t>
      </w:r>
      <w:r>
        <w:t>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</w:t>
      </w:r>
      <w:r>
        <w:t>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</w:t>
      </w:r>
      <w:r>
        <w:t>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</w:t>
      </w:r>
      <w:r>
        <w:t>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</w:t>
      </w:r>
      <w:r>
        <w:t>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</w:t>
      </w:r>
      <w:r>
        <w:t>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+----+--------+------+------+------+-------+------+-------+-------++-------+--------+--------+----------+------+--+--+--+-------+</w:t>
      </w:r>
    </w:p>
    <w:p w:rsidR="00000000" w:rsidRDefault="00716E1A">
      <w:pPr>
        <w:pStyle w:val="HTML"/>
      </w:pPr>
      <w:r>
        <w:t>-----+--------+---</w:t>
      </w:r>
      <w:r>
        <w:t>---+------+------+-------+------+-------+----------------+--------+--------+----------+------+--+--+--+--------</w:t>
      </w:r>
    </w:p>
    <w:p w:rsidR="00000000" w:rsidRDefault="00716E1A">
      <w:pPr>
        <w:pStyle w:val="HTML"/>
      </w:pPr>
    </w:p>
    <w:p w:rsidR="00000000" w:rsidRDefault="00716E1A">
      <w:pPr>
        <w:pStyle w:val="HTML"/>
      </w:pPr>
      <w:r>
        <w:lastRenderedPageBreak/>
        <w:t>Подпись КАПИТАНА:                                      Подпись НАБЛЮДАТЕЛЯ:</w:t>
      </w:r>
    </w:p>
    <w:p w:rsidR="00000000" w:rsidRDefault="00716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E1A">
      <w:pPr>
        <w:pStyle w:val="right"/>
      </w:pPr>
      <w:r>
        <w:t>Источник - Соглашение между Правительством Российской Федерации и Правительством Королевства Марокко от 03.06.2010</w:t>
      </w:r>
    </w:p>
    <w:p w:rsidR="00000000" w:rsidRDefault="00716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https://порядокправа.рф/obrazecy/uchetnaya_kartochka_ulovov_dlya_pelagicheskix_traulerov_2.htm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1A"/>
    <w:rsid w:val="0071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84067-16C0-4AD1-9F6D-9C38F7CC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ulovov_dlya_pelagicheskix_traule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уловов для пелагических траулеров.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