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0A19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перегрузок</w:t>
      </w:r>
    </w:p>
    <w:p w:rsidR="00000000" w:rsidRDefault="00900A19">
      <w:pPr>
        <w:pStyle w:val="right"/>
      </w:pPr>
      <w:r>
        <w:t>Дополнение 5 к Приложению II Условиям осуществления российскими рыболовными судами рыбопромысловой деятельности в атлантической рыболовной зоне Марокко</w:t>
      </w:r>
    </w:p>
    <w:p w:rsidR="00000000" w:rsidRDefault="00900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A19">
      <w:pPr>
        <w:pStyle w:val="3"/>
        <w:rPr>
          <w:rFonts w:eastAsia="Times New Roman"/>
        </w:rPr>
      </w:pPr>
      <w:r>
        <w:rPr>
          <w:rFonts w:eastAsia="Times New Roman"/>
        </w:rPr>
        <w:t>УЧЕТНАЯ КАРТОЧКА ПЕРЕГРУЗОК</w:t>
      </w:r>
    </w:p>
    <w:p w:rsidR="00000000" w:rsidRDefault="00900A19">
      <w:pPr>
        <w:pStyle w:val="HTML"/>
      </w:pPr>
      <w:r>
        <w:t xml:space="preserve">             ------          -------      </w:t>
      </w:r>
      <w:r>
        <w:t>--------                  --------------</w:t>
      </w:r>
    </w:p>
    <w:p w:rsidR="00000000" w:rsidRDefault="00900A19">
      <w:pPr>
        <w:pStyle w:val="HTML"/>
      </w:pPr>
      <w:r>
        <w:t>Код задания: ¦    ¦  Рейс с: ¦     ¦  по: ¦      ¦ Наблюдатель(ли): ¦            ¦</w:t>
      </w:r>
    </w:p>
    <w:p w:rsidR="00000000" w:rsidRDefault="00900A19">
      <w:pPr>
        <w:pStyle w:val="HTML"/>
      </w:pPr>
      <w:r>
        <w:t>------          -------      --------                  --------------</w:t>
      </w:r>
    </w:p>
    <w:p w:rsidR="00000000" w:rsidRDefault="00900A19">
      <w:pPr>
        <w:pStyle w:val="HTML"/>
      </w:pPr>
      <w:r>
        <w:t xml:space="preserve">-------------                       --------------            </w:t>
      </w:r>
      <w:r>
        <w:t>--------------</w:t>
      </w:r>
    </w:p>
    <w:p w:rsidR="00000000" w:rsidRDefault="00900A19">
      <w:pPr>
        <w:pStyle w:val="HTML"/>
      </w:pPr>
      <w:r>
        <w:t>Судно ¦           ¦                  Флаг ¦            ¦  Промысел: ¦            ¦</w:t>
      </w:r>
    </w:p>
    <w:p w:rsidR="00000000" w:rsidRDefault="00900A19">
      <w:pPr>
        <w:pStyle w:val="HTML"/>
      </w:pPr>
      <w:r>
        <w:t>-------------                       --------------            --------------</w:t>
      </w:r>
    </w:p>
    <w:p w:rsidR="00000000" w:rsidRDefault="00900A19">
      <w:pPr>
        <w:pStyle w:val="HTML"/>
      </w:pPr>
    </w:p>
    <w:p w:rsidR="00000000" w:rsidRDefault="00900A19">
      <w:pPr>
        <w:pStyle w:val="HTML"/>
      </w:pPr>
      <w:r>
        <w:t>--------------------------------------------------------------------------------</w:t>
      </w:r>
      <w:r>
        <w:t>--</w:t>
      </w:r>
    </w:p>
    <w:p w:rsidR="00000000" w:rsidRDefault="00900A19">
      <w:pPr>
        <w:pStyle w:val="HTML"/>
      </w:pPr>
      <w:r>
        <w:t>¦Дата¦ST ¦Судно¦                   Мороженая                     ¦Мука¦Жир¦Прочее¦</w:t>
      </w:r>
    </w:p>
    <w:p w:rsidR="00000000" w:rsidRDefault="00900A19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¦ (2) +-------------------------------------------------+    ¦   ¦      ¦</w:t>
      </w:r>
    </w:p>
    <w:p w:rsidR="00000000" w:rsidRDefault="00900A19">
      <w:pPr>
        <w:pStyle w:val="HTML"/>
      </w:pPr>
      <w:r>
        <w:t>¦    ¦   ¦     ¦Сардина¦Скумбрия¦Ставрида¦Сардинелла¦Анчоус¦Всего¦    ¦   ¦      ¦</w:t>
      </w:r>
    </w:p>
    <w:p w:rsidR="00000000" w:rsidRDefault="00900A19">
      <w:pPr>
        <w:pStyle w:val="HTML"/>
      </w:pPr>
      <w:r>
        <w:t>+---</w:t>
      </w:r>
      <w:r>
        <w:t>-+---+-----+-------+--------+--------+----------+------+-----+----+---+------+</w:t>
      </w:r>
    </w:p>
    <w:p w:rsidR="00000000" w:rsidRDefault="00900A19">
      <w:pPr>
        <w:pStyle w:val="HTML"/>
      </w:pPr>
      <w:r>
        <w:t>+----+---+-----+-------+--------+--------+----------+------+-----+----+---+------+</w:t>
      </w:r>
    </w:p>
    <w:p w:rsidR="00000000" w:rsidRDefault="00900A19">
      <w:pPr>
        <w:pStyle w:val="HTML"/>
      </w:pPr>
      <w:r>
        <w:t>+----+---+-----+-------+--------+--------+----------+------+-----+----+---+------+</w:t>
      </w:r>
    </w:p>
    <w:p w:rsidR="00000000" w:rsidRDefault="00900A19">
      <w:pPr>
        <w:pStyle w:val="HTML"/>
      </w:pPr>
      <w:r>
        <w:t>+----+---+-</w:t>
      </w:r>
      <w:r>
        <w:t>----+-------+--------+--------+----------+------+-----+----+---+------+</w:t>
      </w:r>
    </w:p>
    <w:p w:rsidR="00000000" w:rsidRDefault="00900A19">
      <w:pPr>
        <w:pStyle w:val="HTML"/>
      </w:pPr>
      <w:r>
        <w:t>+----+---+-----+-------+--------+--------+----------+------+-----+----+---+------+</w:t>
      </w:r>
    </w:p>
    <w:p w:rsidR="00000000" w:rsidRDefault="00900A19">
      <w:pPr>
        <w:pStyle w:val="HTML"/>
      </w:pPr>
      <w:r>
        <w:t>+----+---+-----+-------+--------+--------+----------+------+-----+----+---+------+</w:t>
      </w:r>
    </w:p>
    <w:p w:rsidR="00000000" w:rsidRDefault="00900A19">
      <w:pPr>
        <w:pStyle w:val="HTML"/>
      </w:pPr>
      <w:r>
        <w:t>+----+---+-----+--</w:t>
      </w:r>
      <w:r>
        <w:t>-----+--------+--------+----------+------+-----+----+---+------+</w:t>
      </w:r>
    </w:p>
    <w:p w:rsidR="00000000" w:rsidRDefault="00900A19">
      <w:pPr>
        <w:pStyle w:val="HTML"/>
      </w:pPr>
      <w:r>
        <w:t>+----+---+-----+-------+--------+--------+----------+------+-----+----+---+------+</w:t>
      </w:r>
    </w:p>
    <w:p w:rsidR="00000000" w:rsidRDefault="00900A19">
      <w:pPr>
        <w:pStyle w:val="HTML"/>
      </w:pPr>
      <w:r>
        <w:t>+----+---+-----+-------+--------+--------+----------+------+-----+----+---+------+</w:t>
      </w:r>
    </w:p>
    <w:p w:rsidR="00000000" w:rsidRDefault="00900A19">
      <w:pPr>
        <w:pStyle w:val="HTML"/>
      </w:pPr>
      <w:r>
        <w:t>+----+---+-----+-------+-</w:t>
      </w:r>
      <w:r>
        <w:t>-------+--------+----------+------+-----+----+---+------+</w:t>
      </w:r>
    </w:p>
    <w:p w:rsidR="00000000" w:rsidRDefault="00900A19">
      <w:pPr>
        <w:pStyle w:val="HTML"/>
      </w:pPr>
      <w:r>
        <w:t>+----+---+-----+-------+--------+--------+----------+------+-----+----+---+------+</w:t>
      </w:r>
    </w:p>
    <w:p w:rsidR="00000000" w:rsidRDefault="00900A19">
      <w:pPr>
        <w:pStyle w:val="HTML"/>
      </w:pPr>
      <w:r>
        <w:t>+----+---+-----+-------+--------+--------+----------+------+-----+----+---+------+</w:t>
      </w:r>
    </w:p>
    <w:p w:rsidR="00000000" w:rsidRDefault="00900A19">
      <w:pPr>
        <w:pStyle w:val="HTML"/>
      </w:pPr>
      <w:r>
        <w:t>+----+---+-----+-------+--------</w:t>
      </w:r>
      <w:r>
        <w:t>+--------+----------+------+-----+----+---+------+</w:t>
      </w:r>
    </w:p>
    <w:p w:rsidR="00000000" w:rsidRDefault="00900A19">
      <w:pPr>
        <w:pStyle w:val="HTML"/>
      </w:pPr>
      <w:r>
        <w:t>+----+---+-----+-------+--------+--------+----------+------+-----+----+---+------+</w:t>
      </w:r>
    </w:p>
    <w:p w:rsidR="00000000" w:rsidRDefault="00900A19">
      <w:pPr>
        <w:pStyle w:val="HTML"/>
      </w:pPr>
      <w:r>
        <w:t>+----+---+-----+-------+--------+--------+----------+------+-----+----+---+------+</w:t>
      </w:r>
    </w:p>
    <w:p w:rsidR="00000000" w:rsidRDefault="00900A19">
      <w:pPr>
        <w:pStyle w:val="HTML"/>
      </w:pPr>
      <w:r>
        <w:t>-----+---+-----+-------+--------+--------+----------+------+-----+----+---+-------</w:t>
      </w:r>
    </w:p>
    <w:p w:rsidR="00000000" w:rsidRDefault="00900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A19">
      <w:pPr>
        <w:pStyle w:val="sel"/>
        <w:divId w:val="488790122"/>
      </w:pPr>
      <w:r>
        <w:lastRenderedPageBreak/>
        <w:t xml:space="preserve">1 В графе ST уточните направление перегрузки: стрелка направо (-&gt;) будет показывать, что </w:t>
      </w:r>
      <w:r>
        <w:t>судно отгружает продукцию на другое судно (2).</w:t>
      </w:r>
    </w:p>
    <w:p w:rsidR="00000000" w:rsidRDefault="00900A19">
      <w:pPr>
        <w:pStyle w:val="just"/>
        <w:divId w:val="488790122"/>
      </w:pPr>
      <w:r>
        <w:t>Стрелка налево (&lt;-) будет обозначать обратное.</w:t>
      </w:r>
    </w:p>
    <w:p w:rsidR="00000000" w:rsidRDefault="00900A19">
      <w:pPr>
        <w:pStyle w:val="HTML"/>
      </w:pPr>
      <w:r>
        <w:t>Подпись КАПИТАНА:                                      Подпись НАБЛЮДАТЕЛЯ:</w:t>
      </w:r>
    </w:p>
    <w:p w:rsidR="00000000" w:rsidRDefault="00900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A19">
      <w:pPr>
        <w:pStyle w:val="right"/>
      </w:pPr>
      <w:r>
        <w:t>Источник - Соглашение между Правительством Российской Федерации и Правительством Коро</w:t>
      </w:r>
      <w:r>
        <w:t>левства Марокко от 03.06.2010</w:t>
      </w:r>
    </w:p>
    <w:p w:rsidR="00000000" w:rsidRDefault="00900A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chetnaya_kartochka_peregruzok.htm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A19"/>
    <w:rsid w:val="0090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64DCB4-ADA2-4D91-BB2F-0EB8526DD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790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peregruz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перегрузок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2022-08-25T02:56:00Z</dcterms:created>
  <dcterms:modified xsi:type="dcterms:W3CDTF">2022-08-25T02:56:00Z</dcterms:modified>
</cp:coreProperties>
</file>