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48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руководителя должника в соответствии с законодательством о несостоятельности (банкротстве) (образец заполнения)</w:t>
      </w:r>
    </w:p>
    <w:p w:rsidR="00000000" w:rsidRDefault="00FC5480">
      <w:pPr>
        <w:pStyle w:val="right"/>
      </w:pPr>
      <w:r>
        <w:t>Трудовая книжка. Увольнение руководителя должника в соответствии с законодательством о несостоятельности (банкротстве) (образец заполнения)</w:t>
      </w:r>
    </w:p>
    <w:p w:rsidR="00000000" w:rsidRDefault="00FC5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0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</w:t>
      </w:r>
      <w:r>
        <w:rPr>
          <w:rFonts w:eastAsia="Times New Roman"/>
        </w:rPr>
        <w:t>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FC5480">
      <w:pPr>
        <w:pStyle w:val="left"/>
      </w:pPr>
      <w:r>
        <w:t>11</w:t>
      </w:r>
    </w:p>
    <w:p w:rsidR="00000000" w:rsidRDefault="00FC5480">
      <w:pPr>
        <w:pStyle w:val="left"/>
      </w:pPr>
      <w:r>
        <w:t>31</w:t>
      </w:r>
    </w:p>
    <w:p w:rsidR="00000000" w:rsidRDefault="00FC5480">
      <w:pPr>
        <w:pStyle w:val="left"/>
      </w:pPr>
      <w:r>
        <w:t>05</w:t>
      </w:r>
    </w:p>
    <w:p w:rsidR="00000000" w:rsidRDefault="00FC5480">
      <w:pPr>
        <w:pStyle w:val="left"/>
      </w:pPr>
      <w:r>
        <w:t>2013</w:t>
      </w:r>
    </w:p>
    <w:p w:rsidR="00000000" w:rsidRDefault="00FC5480">
      <w:pPr>
        <w:pStyle w:val="left"/>
      </w:pPr>
      <w:r>
        <w:t xml:space="preserve">Трудовой договор прекращен в связи с отстранением от должности руководителя организации-должника </w:t>
      </w:r>
      <w:r>
        <w:t>в соответствии с законодательством о несостоятельности (банкротстве), пункт 1 статьи 278 Трудового кодекса Российской Федерации</w:t>
      </w:r>
    </w:p>
    <w:p w:rsidR="00000000" w:rsidRDefault="00FC5480">
      <w:pPr>
        <w:pStyle w:val="left"/>
      </w:pPr>
      <w:r>
        <w:t xml:space="preserve">Приказ от 31.05.2013 N 17/У-13 </w:t>
      </w:r>
      <w:r>
        <w:rPr>
          <w:vertAlign w:val="superscript"/>
        </w:rPr>
        <w:t>1</w:t>
      </w:r>
      <w:r>
        <w:t xml:space="preserve"> </w:t>
      </w:r>
    </w:p>
    <w:p w:rsidR="00000000" w:rsidRDefault="00FC5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0">
      <w:pPr>
        <w:pStyle w:val="left"/>
      </w:pPr>
      <w:r>
        <w:t>Специалист</w:t>
      </w:r>
    </w:p>
    <w:p w:rsidR="00000000" w:rsidRDefault="00FC5480">
      <w:pPr>
        <w:pStyle w:val="left"/>
      </w:pPr>
      <w:r>
        <w:t>Литвинова И.А.</w:t>
      </w:r>
    </w:p>
    <w:p w:rsidR="00000000" w:rsidRDefault="00FC5480">
      <w:pPr>
        <w:pStyle w:val="left"/>
      </w:pPr>
      <w:r>
        <w:t>Литвинова</w:t>
      </w:r>
    </w:p>
    <w:p w:rsidR="00000000" w:rsidRDefault="00FC5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0">
      <w:pPr>
        <w:pStyle w:val="left"/>
      </w:pPr>
      <w:r>
        <w:t>Печать</w:t>
      </w:r>
    </w:p>
    <w:p w:rsidR="00000000" w:rsidRDefault="00FC5480">
      <w:pPr>
        <w:pStyle w:val="left"/>
      </w:pPr>
      <w:r>
        <w:t>Егоров</w:t>
      </w:r>
    </w:p>
    <w:p w:rsidR="00000000" w:rsidRDefault="00FC5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80">
      <w:pPr>
        <w:pStyle w:val="sel"/>
        <w:divId w:val="263152879"/>
      </w:pPr>
      <w:r>
        <w:t>1 Или Протокол от 31.05.2013 N 25</w:t>
      </w:r>
    </w:p>
    <w:p w:rsidR="00000000" w:rsidRDefault="00FC54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https://порядокправа.рф/obrazecy/trudovaya_knizhka_uvolnenie_rukovoditelya_dolzhnika_v_sootvetstvii_s_zakonodatelstvom_o_nesostoyateln.htm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80"/>
    <w:rsid w:val="00FC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630AA-94CC-4333-8AC8-9128727D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5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ukovoditelya_dolzhnika_v_sootvetstvii_s_zakonodatelstvom_o_nesostoy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руководителя должника в соответствии с законодательством о несостоятельности (банкротстве)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2022-08-24T17:32:00Z</dcterms:created>
  <dcterms:modified xsi:type="dcterms:W3CDTF">2022-08-24T17:32:00Z</dcterms:modified>
</cp:coreProperties>
</file>