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4C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Назначение работника на должность генерального директора (образец заполнения)</w:t>
      </w:r>
    </w:p>
    <w:p w:rsidR="00000000" w:rsidRDefault="007A14C6">
      <w:pPr>
        <w:pStyle w:val="left"/>
      </w:pPr>
      <w:r>
        <w:t>Дата</w:t>
      </w:r>
    </w:p>
    <w:p w:rsidR="00000000" w:rsidRDefault="007A14C6">
      <w:pPr>
        <w:pStyle w:val="left"/>
      </w:pPr>
      <w:r>
        <w:t xml:space="preserve">Сведения о приеме на работу, переводе на другую постоянную работу, </w:t>
      </w:r>
      <w:r>
        <w:t>квалификации, увольнении (с указанием причин и ссылкой на статью, пункт закона)</w:t>
      </w:r>
    </w:p>
    <w:p w:rsidR="00000000" w:rsidRDefault="007A14C6">
      <w:pPr>
        <w:pStyle w:val="left"/>
      </w:pPr>
      <w:r>
        <w:t>Наименование, дата и номер документа, на основании которого внесена запись</w:t>
      </w:r>
    </w:p>
    <w:p w:rsidR="00000000" w:rsidRDefault="007A14C6">
      <w:pPr>
        <w:pStyle w:val="left"/>
      </w:pPr>
      <w:r>
        <w:t>число</w:t>
      </w:r>
    </w:p>
    <w:p w:rsidR="00000000" w:rsidRDefault="007A14C6">
      <w:pPr>
        <w:pStyle w:val="left"/>
      </w:pPr>
      <w:r>
        <w:t>месяц</w:t>
      </w:r>
    </w:p>
    <w:p w:rsidR="00000000" w:rsidRDefault="007A14C6">
      <w:pPr>
        <w:pStyle w:val="left"/>
      </w:pPr>
      <w:r>
        <w:t>год</w:t>
      </w:r>
    </w:p>
    <w:p w:rsidR="00000000" w:rsidRDefault="007A14C6">
      <w:pPr>
        <w:pStyle w:val="left"/>
      </w:pPr>
      <w:r>
        <w:t>1</w:t>
      </w:r>
    </w:p>
    <w:p w:rsidR="00000000" w:rsidRDefault="007A14C6">
      <w:pPr>
        <w:pStyle w:val="left"/>
      </w:pPr>
      <w:r>
        <w:t>2</w:t>
      </w:r>
    </w:p>
    <w:p w:rsidR="00000000" w:rsidRDefault="007A14C6">
      <w:pPr>
        <w:pStyle w:val="left"/>
      </w:pPr>
      <w:r>
        <w:t>3</w:t>
      </w:r>
    </w:p>
    <w:p w:rsidR="00000000" w:rsidRDefault="007A14C6">
      <w:pPr>
        <w:pStyle w:val="left"/>
      </w:pPr>
      <w:r>
        <w:t>4</w:t>
      </w:r>
    </w:p>
    <w:p w:rsidR="00000000" w:rsidRDefault="007A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C6">
      <w:pPr>
        <w:pStyle w:val="left"/>
      </w:pPr>
      <w:r>
        <w:t>Общество с ограниченной</w:t>
      </w:r>
    </w:p>
    <w:p w:rsidR="00000000" w:rsidRDefault="007A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C6">
      <w:pPr>
        <w:pStyle w:val="left"/>
      </w:pPr>
      <w:r>
        <w:t>ответственностью "Организация"</w:t>
      </w:r>
    </w:p>
    <w:p w:rsidR="00000000" w:rsidRDefault="007A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C6">
      <w:pPr>
        <w:pStyle w:val="left"/>
      </w:pPr>
      <w:r>
        <w:t>(ООО "Организация")</w:t>
      </w:r>
    </w:p>
    <w:p w:rsidR="00000000" w:rsidRDefault="007A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C6">
      <w:pPr>
        <w:pStyle w:val="left"/>
      </w:pPr>
      <w:r>
        <w:t>16</w:t>
      </w:r>
    </w:p>
    <w:p w:rsidR="00000000" w:rsidRDefault="007A14C6">
      <w:pPr>
        <w:pStyle w:val="left"/>
      </w:pPr>
      <w:r>
        <w:t>17</w:t>
      </w:r>
    </w:p>
    <w:p w:rsidR="00000000" w:rsidRDefault="007A14C6">
      <w:pPr>
        <w:pStyle w:val="left"/>
      </w:pPr>
      <w:r>
        <w:t>12</w:t>
      </w:r>
    </w:p>
    <w:p w:rsidR="00000000" w:rsidRDefault="007A14C6">
      <w:pPr>
        <w:pStyle w:val="left"/>
      </w:pPr>
      <w:r>
        <w:t>2009</w:t>
      </w:r>
    </w:p>
    <w:p w:rsidR="00000000" w:rsidRDefault="007A14C6">
      <w:pPr>
        <w:pStyle w:val="left"/>
      </w:pPr>
      <w:r>
        <w:t>Назначен на должность</w:t>
      </w:r>
    </w:p>
    <w:p w:rsidR="00000000" w:rsidRDefault="007A14C6">
      <w:pPr>
        <w:pStyle w:val="left"/>
      </w:pPr>
      <w:r>
        <w:lastRenderedPageBreak/>
        <w:t>Приказ</w:t>
      </w:r>
    </w:p>
    <w:p w:rsidR="00000000" w:rsidRDefault="007A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C6">
      <w:pPr>
        <w:pStyle w:val="left"/>
      </w:pPr>
      <w:r>
        <w:t>генерального директора</w:t>
      </w:r>
    </w:p>
    <w:p w:rsidR="00000000" w:rsidRDefault="007A14C6">
      <w:pPr>
        <w:pStyle w:val="left"/>
      </w:pPr>
      <w:r>
        <w:t>от 12.12.2009</w:t>
      </w:r>
    </w:p>
    <w:p w:rsidR="00000000" w:rsidRDefault="007A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C6">
      <w:pPr>
        <w:pStyle w:val="left"/>
      </w:pPr>
      <w:r>
        <w:t>N 75/к</w:t>
      </w:r>
    </w:p>
    <w:p w:rsidR="00000000" w:rsidRDefault="007A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C6">
      <w:pPr>
        <w:pStyle w:val="right"/>
      </w:pPr>
      <w:r>
        <w:t>Источник - "Прием на работу. Заключение трудового договора: Учебно-практическое пособие", "Контракт", "Волтерс Клувер"</w:t>
      </w:r>
    </w:p>
    <w:p w:rsidR="00000000" w:rsidRDefault="007A1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tps://порядокправа.рф/obrazecy/trudovaya_knizhka_naznachenie_rabotnika_na_dolzhnost_generalnogo_direktora_obrazec_zapolneniya.htm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4C6"/>
    <w:rsid w:val="007A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6056E4-AC49-45B3-BC79-F796D37CF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naznachenie_rabotnika_na_dolzhnost_generalnogo_direkt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Назначение работника на должность генерального директора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2022-08-24T17:11:00Z</dcterms:created>
  <dcterms:modified xsi:type="dcterms:W3CDTF">2022-08-24T17:11:00Z</dcterms:modified>
</cp:coreProperties>
</file>