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210">
      <w:pPr>
        <w:pStyle w:val="1"/>
        <w:rPr>
          <w:rFonts w:eastAsia="Times New Roman"/>
        </w:rPr>
      </w:pPr>
      <w:r>
        <w:rPr>
          <w:rFonts w:eastAsia="Times New Roman"/>
        </w:rPr>
        <w:t>Трехсторонний договор смешанного типа</w:t>
      </w: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Трехсторонний договор смешанного типа N 4/13 (По правилам ст. 421 ГК РФ) (Названия условны)</w:t>
      </w:r>
    </w:p>
    <w:p w:rsidR="00000000" w:rsidRDefault="00702210">
      <w:pPr>
        <w:pStyle w:val="HTML"/>
      </w:pPr>
      <w:r>
        <w:t>г. Москва                                                18 января 2009 г.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Преамбула (введение) </w:t>
      </w:r>
      <w:r>
        <w:rPr>
          <w:rFonts w:eastAsia="Times New Roman"/>
        </w:rPr>
        <w:t>Основополагающие идеи договора</w:t>
      </w:r>
    </w:p>
    <w:p w:rsidR="00000000" w:rsidRDefault="00702210">
      <w:pPr>
        <w:pStyle w:val="just"/>
      </w:pPr>
      <w:r>
        <w:t>Стороны настоящего договора, основываясь на принципе равенства его сторон, как участников гражданского оборота (ст. 2 ГК РФ), руководствуясь законодательно закрепленным положением о свободе договора (ст. 421 ГК РФ), возможнос</w:t>
      </w:r>
      <w:r>
        <w:t>тью сторон заключить договор смешанного типа (п. 3 ст. 421 ГК РФ), констатируют факт правомерности заключения данного договора, ибо он не ущемляет государственных и общественных интересов, а способствует его участникам реализовать свои права наиболее эффек</w:t>
      </w:r>
      <w:r>
        <w:t>тивным и экономичным образом (ст. ст. 8, 9, 10, 309 ГК РФ).</w:t>
      </w:r>
    </w:p>
    <w:p w:rsidR="00000000" w:rsidRDefault="00702210">
      <w:pPr>
        <w:pStyle w:val="just"/>
      </w:pPr>
      <w:r>
        <w:t>Мы, нижеподписавшиеся:</w:t>
      </w:r>
    </w:p>
    <w:p w:rsidR="00000000" w:rsidRDefault="00702210">
      <w:pPr>
        <w:pStyle w:val="just"/>
      </w:pPr>
      <w:r>
        <w:t>- ЗАО "ПромЭкс" в лице Генерального директора Иванова И.И., именуемое далее "Сторона N 1";</w:t>
      </w:r>
    </w:p>
    <w:p w:rsidR="00000000" w:rsidRDefault="00702210">
      <w:pPr>
        <w:pStyle w:val="just"/>
      </w:pPr>
      <w:r>
        <w:t>- компания ЗАО "Лукойл" в лице Генерального директора Петрова П.П., именуемая дале</w:t>
      </w:r>
      <w:r>
        <w:t>е "Сторона N 2";</w:t>
      </w:r>
    </w:p>
    <w:p w:rsidR="00000000" w:rsidRDefault="00702210">
      <w:pPr>
        <w:pStyle w:val="just"/>
      </w:pPr>
      <w:r>
        <w:t>- ЗАО "ОЭМК" в лице заместителя генерального директора Сидорова С.С., именуемое далее "Сторона N 3";</w:t>
      </w:r>
    </w:p>
    <w:p w:rsidR="00000000" w:rsidRDefault="00702210">
      <w:pPr>
        <w:pStyle w:val="just"/>
      </w:pPr>
      <w:r>
        <w:t>- все руководители Сторон настоящего договора, действующие на основании устава своих обществ и в пределах своих полномочий, заключили данн</w:t>
      </w:r>
      <w:r>
        <w:t>ый договор о нижеследующем.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I. Предмет и сумма договора</w:t>
      </w:r>
    </w:p>
    <w:p w:rsidR="00000000" w:rsidRDefault="00702210">
      <w:pPr>
        <w:pStyle w:val="just"/>
      </w:pPr>
      <w:r>
        <w:t>1.1. Предметом настоящего договора является различная деятельность его участников, осуществляемая в установленном законом порядке, а именно:</w:t>
      </w:r>
    </w:p>
    <w:p w:rsidR="00000000" w:rsidRDefault="00702210">
      <w:pPr>
        <w:pStyle w:val="just"/>
      </w:pPr>
      <w:r>
        <w:t>А) Сторона N 1 создает для Стороны N 2 проектную, научно-т</w:t>
      </w:r>
      <w:r>
        <w:t>ехническую документацию (НТД) по строительству нефтеперерабатывающего завода (НПЗ), согласно прилагаемой смете и калькуляции, равной в суммовом выражении 1 (один) миллион рублей. Соответственно, смета - Приложение N 1, калькуляция - Приложение N 2;</w:t>
      </w:r>
    </w:p>
    <w:p w:rsidR="00000000" w:rsidRDefault="00702210">
      <w:pPr>
        <w:pStyle w:val="just"/>
      </w:pPr>
      <w:r>
        <w:t>Б) Стор</w:t>
      </w:r>
      <w:r>
        <w:t>она N 2, получив от Стороны N 1 вышеуказанную соответствующую документацию (подп. "А" п. 1.1 данного договора) на сумму 1 (один) млн. рублей, обязуется на эту же сумму 1 (один) млн. рублей поставить стороне N 3 ГСМ, согласно прилагаемой к договору специфик</w:t>
      </w:r>
      <w:r>
        <w:t>ации (Приложение N 3);</w:t>
      </w:r>
    </w:p>
    <w:p w:rsidR="00000000" w:rsidRDefault="00702210">
      <w:pPr>
        <w:pStyle w:val="just"/>
      </w:pPr>
      <w:r>
        <w:t xml:space="preserve">В) Сторона N 3, в свою очередь, получив ГСМ от стороны N 2 на сумму 1 (один) млн. рублей, соответственно на эту же сумму 1 (один) млн. рублей обязуется отгрузить металл </w:t>
      </w:r>
      <w:r>
        <w:lastRenderedPageBreak/>
        <w:t>в ассортименте Стороне N 1 (Приложение N 4), по тем ж/д реквизит</w:t>
      </w:r>
      <w:r>
        <w:t>ам, которые указаны ниже в настоящем договоре.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II. Сроки (периоды) поставки и выполнения работ</w:t>
      </w:r>
    </w:p>
    <w:p w:rsidR="00000000" w:rsidRDefault="00702210">
      <w:pPr>
        <w:pStyle w:val="just"/>
      </w:pPr>
      <w:r>
        <w:t>2.1. Сторона N 1 обязуется изготовить своими силами и на свой риск проектную, научно-техническую документацию по строительству нефтеперегонного завода (НПЗ) (по</w:t>
      </w:r>
      <w:r>
        <w:t>дп. "А" п. 1.1 договора) в срок до ____________ с момента подписания настоящего Договора.</w:t>
      </w:r>
    </w:p>
    <w:p w:rsidR="00000000" w:rsidRDefault="00702210">
      <w:pPr>
        <w:pStyle w:val="just"/>
      </w:pPr>
      <w:r>
        <w:t xml:space="preserve">2.2. Сторона N 2, в течение трехдневного срока с момента получения вышеозначенной техдокументации от Стороны N 1 (подп. "А" п. 1.1 договора), отгружает ГСМ Стороне N </w:t>
      </w:r>
      <w:r>
        <w:t>3 по спецификации ГСМ (Приложение N 3).</w:t>
      </w:r>
    </w:p>
    <w:p w:rsidR="00000000" w:rsidRDefault="00702210">
      <w:pPr>
        <w:pStyle w:val="just"/>
      </w:pPr>
      <w:r>
        <w:t>2.3. Сторона N 3, получив от Стороны N 2 ГСМ, обязуется в пятидневный срок с момента получения указанных горюче-смазочных материалов поставить Стороне N 1 металл в ассортименте, указанном в Приложении N 4 к данному д</w:t>
      </w:r>
      <w:r>
        <w:t>оговору.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III. Особые условия</w:t>
      </w:r>
    </w:p>
    <w:p w:rsidR="00000000" w:rsidRDefault="00702210">
      <w:pPr>
        <w:pStyle w:val="just"/>
      </w:pPr>
      <w:r>
        <w:t>3.1. Ввиду того что данный договор имеет смешанную форму и носит бартерный характер, его Стороны определили сумму договора эквивалентную 1 (одному) миллиону рублей, с учетом НДС, т.е. для каждого участника настоящего договора.</w:t>
      </w:r>
    </w:p>
    <w:p w:rsidR="00000000" w:rsidRDefault="00702210">
      <w:pPr>
        <w:pStyle w:val="just"/>
      </w:pPr>
      <w:r>
        <w:t xml:space="preserve">3.2. Учитывая, что сроки (периоды) поставки (бартерной мены) являются общеобязательными в силу прямого указания об этом в законе (п. 2 ст. 508, ст. ст. 567 - 571 ГК РФ, глава 30 ГК РФ, ст. 328 ГК РФ), а поэтому являются существенными условиями настоящего </w:t>
      </w:r>
      <w:r>
        <w:t>договора, все его участники договорились нести повышенную ответственность за несоблюдение вышеуказанных в договоре сроков поставки (передачи) товаров, как основного условия данного договора.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702210">
      <w:pPr>
        <w:pStyle w:val="just"/>
      </w:pPr>
      <w:r>
        <w:t>4.1. За невыполнение условий данного договора по поставке (передаче) товаров, техдокументации Стороны (N 1, N 2, N 3) несут равную эквивалентную ответственность в виде пени в размере ____ % в день за просрочку в выполнении обязательства (п. п. 3.1 - 3.2 на</w:t>
      </w:r>
      <w:r>
        <w:t>стоящего договора).</w:t>
      </w:r>
    </w:p>
    <w:p w:rsidR="00000000" w:rsidRDefault="00702210">
      <w:pPr>
        <w:pStyle w:val="just"/>
      </w:pPr>
      <w:r>
        <w:t>4.2. Уплата штрафных санкций в виде пени не освобождает виновную сторону от исполнения своих обязательств в натуре.</w:t>
      </w:r>
    </w:p>
    <w:p w:rsidR="00000000" w:rsidRDefault="00702210">
      <w:pPr>
        <w:pStyle w:val="just"/>
      </w:pPr>
      <w:r>
        <w:t>4.3. Учитывая бартерный характер данного договора, его Стороны исходят из правила о том, что Сторона, получившая товар с</w:t>
      </w:r>
      <w:r>
        <w:t xml:space="preserve"> рассрочкой оплаты в виде бартера и являясь фактически его собственником, юридически несет ответственность по нормам ст. 211 ГК РФ за риск случайной гибели и (или) повреждения товара, а также несет бремя содержания товара по нормам ст. 211 ГК РФ.</w:t>
      </w:r>
    </w:p>
    <w:p w:rsidR="00000000" w:rsidRDefault="00702210">
      <w:pPr>
        <w:pStyle w:val="just"/>
      </w:pPr>
      <w:r>
        <w:t>4.4. Стор</w:t>
      </w:r>
      <w:r>
        <w:t>она, виновная в нарушении взятых на себя обязательств по настоящему договору, кроме уплаты пени, несет ответственность за убытки, причиненные потерпевшей стороне, по правилам ст. ст. 15, 393 и 395 ГК РФ.</w:t>
      </w:r>
    </w:p>
    <w:p w:rsidR="00000000" w:rsidRDefault="00702210">
      <w:pPr>
        <w:pStyle w:val="just"/>
      </w:pPr>
      <w:r>
        <w:t>4.5. Стороны также договорились, что они несут взаим</w:t>
      </w:r>
      <w:r>
        <w:t>ообразно субсидиарную ответственность перед третьими лицами, т.е. по правилам ст. 399 ГК РФ.</w:t>
      </w:r>
    </w:p>
    <w:p w:rsidR="00000000" w:rsidRDefault="00702210">
      <w:pPr>
        <w:pStyle w:val="just"/>
      </w:pPr>
      <w:r>
        <w:t>4.6. Сторона, исполнившая субсидиарную ответственность за основного должника и содолжника, имеет право регрессного требования к ним.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V. Форс-мажор</w:t>
      </w:r>
    </w:p>
    <w:p w:rsidR="00000000" w:rsidRDefault="00702210">
      <w:pPr>
        <w:pStyle w:val="just"/>
      </w:pPr>
      <w:r>
        <w:t>5.1. Обстоятель</w:t>
      </w:r>
      <w:r>
        <w:t>ствами, исключающими ответственность, являются обстоятельства непреодолимой силы: войны, наводнения, ураганы и др. стихийные явления природы, реквизиция и конфискация, объявленные Правительством РФ. К обстоятельствам форс-мажорным не относятся: нарушение о</w:t>
      </w:r>
      <w:r>
        <w:t>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VI. Дополнительные условия</w:t>
      </w:r>
    </w:p>
    <w:p w:rsidR="00000000" w:rsidRDefault="00702210">
      <w:pPr>
        <w:pStyle w:val="just"/>
      </w:pPr>
      <w:r>
        <w:t xml:space="preserve">6.1. Настоящий договор вступает в силу с момента его подписания и действует до </w:t>
      </w:r>
      <w:r>
        <w:t>полного исполнения всеми его Сторонами всех его условий, но в любом случае договор должен быть исполнен не позднее ________________ 2010 г.</w:t>
      </w:r>
    </w:p>
    <w:p w:rsidR="00000000" w:rsidRDefault="00702210">
      <w:pPr>
        <w:pStyle w:val="just"/>
      </w:pPr>
      <w:r>
        <w:t>6.2. Ж/д тариф по доставке ГСМ и металла не входит в стоимость товара, а оплачивается приобретающей стороной отдельн</w:t>
      </w:r>
      <w:r>
        <w:t>о, по выставленному соответствующему счету участника договора, как грузоотправителя.</w:t>
      </w:r>
    </w:p>
    <w:p w:rsidR="00000000" w:rsidRDefault="00702210">
      <w:pPr>
        <w:pStyle w:val="just"/>
      </w:pPr>
      <w:r>
        <w:t>6.3. Данный договор составлен в 3 (трех) экземплярах, по одному для каждой из сторон, причем все экземпляры имеют равную юридическую силу.</w:t>
      </w:r>
    </w:p>
    <w:p w:rsidR="00000000" w:rsidRDefault="00702210">
      <w:pPr>
        <w:pStyle w:val="just"/>
      </w:pPr>
      <w:r>
        <w:t xml:space="preserve">6.4. Каждая страница настоящего </w:t>
      </w:r>
      <w:r>
        <w:t>договора, включая Приложения N 1 - 4, подписаны всеми его Сторонами, причем все Приложения (N 1 - 4) являются неотъемлемыми частями данного договора.</w:t>
      </w:r>
    </w:p>
    <w:p w:rsidR="00000000" w:rsidRDefault="00702210">
      <w:pPr>
        <w:pStyle w:val="just"/>
      </w:pPr>
      <w:r>
        <w:t>6.5. Все, что не предусмотрено настоящим Договором, регламентируется действующим законодательством.</w:t>
      </w:r>
    </w:p>
    <w:p w:rsidR="00000000" w:rsidRDefault="00702210">
      <w:pPr>
        <w:pStyle w:val="just"/>
      </w:pPr>
      <w:r>
        <w:t>Прилож</w:t>
      </w:r>
      <w:r>
        <w:t>ения: на 10-ти листах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3"/>
        <w:rPr>
          <w:rFonts w:eastAsia="Times New Roman"/>
        </w:rPr>
      </w:pPr>
      <w:r>
        <w:rPr>
          <w:rFonts w:eastAsia="Times New Roman"/>
        </w:rPr>
        <w:t>VII. Юридические адреса и банковские реквизиты Сторон:</w:t>
      </w:r>
    </w:p>
    <w:p w:rsidR="00000000" w:rsidRDefault="00702210">
      <w:pPr>
        <w:pStyle w:val="HTML"/>
      </w:pPr>
      <w:r>
        <w:t>Сторона N 1                                     __________________ Подпись</w:t>
      </w:r>
    </w:p>
    <w:p w:rsidR="00000000" w:rsidRDefault="00702210">
      <w:pPr>
        <w:pStyle w:val="HTML"/>
      </w:pPr>
      <w:r>
        <w:t>М.П.</w:t>
      </w:r>
    </w:p>
    <w:p w:rsidR="00000000" w:rsidRDefault="00702210">
      <w:pPr>
        <w:pStyle w:val="HTML"/>
      </w:pPr>
      <w:r>
        <w:t>Сторона N 2                                     __________________ Подпись</w:t>
      </w:r>
    </w:p>
    <w:p w:rsidR="00000000" w:rsidRDefault="00702210">
      <w:pPr>
        <w:pStyle w:val="HTML"/>
      </w:pPr>
      <w:r>
        <w:t>М.П.</w:t>
      </w:r>
    </w:p>
    <w:p w:rsidR="00000000" w:rsidRDefault="00702210">
      <w:pPr>
        <w:pStyle w:val="HTML"/>
      </w:pPr>
      <w:r>
        <w:t xml:space="preserve">Сторона N 3       </w:t>
      </w:r>
      <w:r>
        <w:t xml:space="preserve">                              __________________ Подпись</w:t>
      </w:r>
    </w:p>
    <w:p w:rsidR="00000000" w:rsidRDefault="00702210">
      <w:pPr>
        <w:pStyle w:val="HTML"/>
      </w:pPr>
      <w:r>
        <w:t>М.П.</w:t>
      </w:r>
    </w:p>
    <w:p w:rsidR="00000000" w:rsidRDefault="0070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10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70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https://порядокправа.рф/obrazecy/trexstoronnij_dogovor_smeshannogo_tipa.htm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0"/>
    <w:rsid w:val="0070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D5A2D-1F7F-41C0-89D7-3A9E9432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xstoronnij_dogovor_smeshanno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6002</Characters>
  <Application>Microsoft Office Word</Application>
  <DocSecurity>0</DocSecurity>
  <Lines>50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Трехсторонний договор смешанного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2022-08-24T17:06:00Z</dcterms:created>
  <dcterms:modified xsi:type="dcterms:W3CDTF">2022-08-24T17:06:00Z</dcterms:modified>
</cp:coreProperties>
</file>