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7E70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представлении ходатайства о прекращении права на работу с вкладами</w:t>
      </w:r>
    </w:p>
    <w:p w:rsidR="00000000" w:rsidRDefault="00D07E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E70">
      <w:pPr>
        <w:pStyle w:val="right"/>
      </w:pPr>
      <w:r>
        <w:t xml:space="preserve">Приложение 1 </w:t>
      </w:r>
      <w:r>
        <w:br/>
        <w:t xml:space="preserve">к Указанию Банка России </w:t>
      </w:r>
      <w:r>
        <w:br/>
        <w:t xml:space="preserve">от 21 сентября 2009 года N 2296-У </w:t>
      </w:r>
      <w:r>
        <w:br/>
        <w:t xml:space="preserve">"О порядке представления банком </w:t>
      </w:r>
      <w:r>
        <w:br/>
        <w:t xml:space="preserve">ходатайства о прекращении права </w:t>
      </w:r>
      <w:r>
        <w:br/>
      </w:r>
      <w:r>
        <w:t xml:space="preserve">на работу с вкладами на основании </w:t>
      </w:r>
      <w:r>
        <w:br/>
        <w:t xml:space="preserve">требования Банка России, направляемого </w:t>
      </w:r>
      <w:r>
        <w:br/>
        <w:t xml:space="preserve">в случае несоответствия банка </w:t>
      </w:r>
      <w:r>
        <w:br/>
        <w:t xml:space="preserve">требованиям к участию в системе </w:t>
      </w:r>
      <w:r>
        <w:br/>
        <w:t xml:space="preserve">страхования вкладов или </w:t>
      </w:r>
      <w:r>
        <w:br/>
        <w:t xml:space="preserve">в соответствии с частью 3.4 статьи 48 </w:t>
      </w:r>
      <w:r>
        <w:br/>
        <w:t xml:space="preserve">Федерального закона "О страховании </w:t>
      </w:r>
      <w:r>
        <w:br/>
        <w:t>вкладов физически</w:t>
      </w:r>
      <w:r>
        <w:t xml:space="preserve">х лиц в банках </w:t>
      </w:r>
      <w:r>
        <w:br/>
        <w:t xml:space="preserve">Российской Федерации", и порядке </w:t>
      </w:r>
      <w:r>
        <w:br/>
        <w:t xml:space="preserve">признания утратившей силу лицензии </w:t>
      </w:r>
      <w:r>
        <w:br/>
        <w:t xml:space="preserve">Банка России на привлечение </w:t>
      </w:r>
      <w:r>
        <w:br/>
        <w:t xml:space="preserve">во вклады денежных средств </w:t>
      </w:r>
      <w:r>
        <w:br/>
        <w:t xml:space="preserve">физических лиц в рублях, или </w:t>
      </w:r>
      <w:r>
        <w:br/>
        <w:t xml:space="preserve">лицензии Банка России </w:t>
      </w:r>
      <w:r>
        <w:br/>
        <w:t xml:space="preserve">на привлечение во вклады денежных </w:t>
      </w:r>
      <w:r>
        <w:br/>
        <w:t xml:space="preserve">средств физических лиц в </w:t>
      </w:r>
      <w:r>
        <w:t xml:space="preserve">рублях </w:t>
      </w:r>
      <w:r>
        <w:br/>
        <w:t xml:space="preserve">и иностранной валюте, </w:t>
      </w:r>
      <w:r>
        <w:br/>
        <w:t>или Генеральной лицензии"</w:t>
      </w:r>
    </w:p>
    <w:p w:rsidR="00000000" w:rsidRDefault="00D07E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E70">
      <w:pPr>
        <w:pStyle w:val="HTML"/>
      </w:pPr>
      <w:r>
        <w:t>ЦЕНТРАЛЬНЫЙ БАНК</w:t>
      </w:r>
    </w:p>
    <w:p w:rsidR="00000000" w:rsidRDefault="00D07E70">
      <w:pPr>
        <w:pStyle w:val="HTML"/>
      </w:pPr>
      <w:r>
        <w:t>РОССИЙСКОЙ ФЕДЕРАЦИИ</w:t>
      </w:r>
    </w:p>
    <w:p w:rsidR="00000000" w:rsidRDefault="00D07E70">
      <w:pPr>
        <w:pStyle w:val="HTML"/>
      </w:pPr>
      <w:r>
        <w:t>(БАНК РОССИИ)</w:t>
      </w:r>
    </w:p>
    <w:p w:rsidR="00000000" w:rsidRDefault="00D07E70">
      <w:pPr>
        <w:pStyle w:val="HTML"/>
      </w:pPr>
      <w:r>
        <w:t>_______________________________________________</w:t>
      </w:r>
    </w:p>
    <w:p w:rsidR="00000000" w:rsidRDefault="00D07E70">
      <w:pPr>
        <w:pStyle w:val="HTML"/>
      </w:pPr>
      <w:r>
        <w:t>(полное фирменное наименование банка, адрес)</w:t>
      </w:r>
    </w:p>
    <w:p w:rsidR="00000000" w:rsidRDefault="00D07E70">
      <w:pPr>
        <w:pStyle w:val="HTML"/>
      </w:pPr>
      <w:r>
        <w:t>_______________________________________________</w:t>
      </w:r>
    </w:p>
    <w:p w:rsidR="00000000" w:rsidRDefault="00D07E70">
      <w:pPr>
        <w:pStyle w:val="HTML"/>
      </w:pPr>
      <w:r>
        <w:t>(наим</w:t>
      </w:r>
      <w:r>
        <w:t>енование территориального учреждения</w:t>
      </w:r>
    </w:p>
    <w:p w:rsidR="00000000" w:rsidRDefault="00D07E70">
      <w:pPr>
        <w:pStyle w:val="HTML"/>
      </w:pPr>
      <w:r>
        <w:t>Банка России, адрес)</w:t>
      </w:r>
    </w:p>
    <w:p w:rsidR="00000000" w:rsidRDefault="00D07E70">
      <w:pPr>
        <w:pStyle w:val="HTML"/>
      </w:pPr>
    </w:p>
    <w:p w:rsidR="00000000" w:rsidRDefault="00D07E70">
      <w:pPr>
        <w:pStyle w:val="HTML"/>
      </w:pPr>
      <w:r>
        <w:t>Требование о представлении ходатайства</w:t>
      </w:r>
    </w:p>
    <w:p w:rsidR="00000000" w:rsidRDefault="00D07E70">
      <w:pPr>
        <w:pStyle w:val="HTML"/>
      </w:pPr>
      <w:r>
        <w:t>о прекращении права на работу с вкладами</w:t>
      </w:r>
    </w:p>
    <w:p w:rsidR="00000000" w:rsidRDefault="00D07E70">
      <w:pPr>
        <w:pStyle w:val="HTML"/>
      </w:pPr>
    </w:p>
    <w:p w:rsidR="00000000" w:rsidRDefault="00D07E70">
      <w:pPr>
        <w:pStyle w:val="HTML"/>
      </w:pPr>
      <w:r>
        <w:t>В _________________________________________________________________________</w:t>
      </w:r>
    </w:p>
    <w:p w:rsidR="00000000" w:rsidRDefault="00D07E70">
      <w:pPr>
        <w:pStyle w:val="HTML"/>
      </w:pPr>
      <w:r>
        <w:t xml:space="preserve">(связи  с  несоответствием  требованиям </w:t>
      </w:r>
      <w:r>
        <w:t>к  участию  в  системе  страхования</w:t>
      </w:r>
    </w:p>
    <w:p w:rsidR="00000000" w:rsidRDefault="00D07E70">
      <w:pPr>
        <w:pStyle w:val="HTML"/>
      </w:pPr>
      <w:r>
        <w:t>вкладов в соответствии со статьей 48 Федерального закона от 23 декабря 2003</w:t>
      </w:r>
    </w:p>
    <w:p w:rsidR="00000000" w:rsidRDefault="00D07E70">
      <w:pPr>
        <w:pStyle w:val="HTML"/>
      </w:pPr>
      <w:r>
        <w:t>года  N  177-ФЗ  "О  страховании вкладов физических лиц в банках Российской</w:t>
      </w:r>
    </w:p>
    <w:p w:rsidR="00000000" w:rsidRDefault="00D07E70">
      <w:pPr>
        <w:pStyle w:val="HTML"/>
      </w:pPr>
      <w:r>
        <w:t>Федерации";  соответствии  с частью 3.4 статьи 48 Федерального закон</w:t>
      </w:r>
      <w:r>
        <w:t>а от 23</w:t>
      </w:r>
    </w:p>
    <w:p w:rsidR="00000000" w:rsidRDefault="00D07E70">
      <w:pPr>
        <w:pStyle w:val="HTML"/>
      </w:pPr>
      <w:r>
        <w:t>декабря  2003  года N 177-ФЗ "О страховании вкладов физических лиц в банках</w:t>
      </w:r>
    </w:p>
    <w:p w:rsidR="00000000" w:rsidRDefault="00D07E70">
      <w:pPr>
        <w:pStyle w:val="HTML"/>
      </w:pPr>
      <w:r>
        <w:t>Российской Федерации")</w:t>
      </w:r>
    </w:p>
    <w:p w:rsidR="00000000" w:rsidRDefault="00D07E70">
      <w:pPr>
        <w:pStyle w:val="HTML"/>
      </w:pPr>
    </w:p>
    <w:p w:rsidR="00000000" w:rsidRDefault="00D07E70">
      <w:pPr>
        <w:pStyle w:val="HTML"/>
      </w:pPr>
      <w:r>
        <w:t>Банк   России   требует  в  тридцатидневный срок со дня введения запрета на</w:t>
      </w:r>
    </w:p>
    <w:p w:rsidR="00000000" w:rsidRDefault="00D07E70">
      <w:pPr>
        <w:pStyle w:val="HTML"/>
      </w:pPr>
      <w:r>
        <w:t>привлечение во вклады денежных средств физических лиц и открытие банковс</w:t>
      </w:r>
      <w:r>
        <w:t>ких</w:t>
      </w:r>
    </w:p>
    <w:p w:rsidR="00000000" w:rsidRDefault="00D07E70">
      <w:pPr>
        <w:pStyle w:val="HTML"/>
      </w:pPr>
      <w:r>
        <w:t>счетов  физических  лиц  направить  в Банк России ходатайство о прекращении</w:t>
      </w:r>
    </w:p>
    <w:p w:rsidR="00000000" w:rsidRDefault="00D07E70">
      <w:pPr>
        <w:pStyle w:val="HTML"/>
      </w:pPr>
      <w:r>
        <w:t>права на работу с вкладами.</w:t>
      </w:r>
    </w:p>
    <w:p w:rsidR="00000000" w:rsidRDefault="00D07E70">
      <w:pPr>
        <w:pStyle w:val="HTML"/>
      </w:pPr>
    </w:p>
    <w:p w:rsidR="00000000" w:rsidRDefault="00D07E70">
      <w:pPr>
        <w:pStyle w:val="HTML"/>
      </w:pPr>
      <w:r>
        <w:t>____________________________  ______________  _____________________________</w:t>
      </w:r>
    </w:p>
    <w:p w:rsidR="00000000" w:rsidRDefault="00D07E70">
      <w:pPr>
        <w:pStyle w:val="HTML"/>
      </w:pPr>
      <w:r>
        <w:t xml:space="preserve">(должность руководителя        (подпись)         </w:t>
      </w:r>
      <w:r>
        <w:t>(инициалы, фамилия)</w:t>
      </w:r>
    </w:p>
    <w:p w:rsidR="00000000" w:rsidRDefault="00D07E70">
      <w:pPr>
        <w:pStyle w:val="HTML"/>
      </w:pPr>
      <w:r>
        <w:t>(заместителя руководителя)</w:t>
      </w:r>
    </w:p>
    <w:p w:rsidR="00000000" w:rsidRDefault="00D07E70">
      <w:pPr>
        <w:pStyle w:val="HTML"/>
      </w:pPr>
      <w:r>
        <w:t>территориального учреждения</w:t>
      </w:r>
    </w:p>
    <w:p w:rsidR="00000000" w:rsidRDefault="00D07E70">
      <w:pPr>
        <w:pStyle w:val="HTML"/>
      </w:pPr>
      <w:r>
        <w:t>Банка России)</w:t>
      </w:r>
    </w:p>
    <w:p w:rsidR="00000000" w:rsidRDefault="00D07E70">
      <w:pPr>
        <w:pStyle w:val="HTML"/>
      </w:pPr>
    </w:p>
    <w:p w:rsidR="00000000" w:rsidRDefault="00D07E70">
      <w:pPr>
        <w:pStyle w:val="HTML"/>
      </w:pPr>
      <w:r>
        <w:t>М.П.</w:t>
      </w:r>
    </w:p>
    <w:p w:rsidR="00000000" w:rsidRDefault="00D07E70">
      <w:pPr>
        <w:pStyle w:val="HTML"/>
      </w:pPr>
      <w:r>
        <w:t>территориального учреждения Банка России</w:t>
      </w:r>
    </w:p>
    <w:p w:rsidR="00000000" w:rsidRDefault="00D07E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E70">
      <w:pPr>
        <w:pStyle w:val="right"/>
      </w:pPr>
      <w:r>
        <w:t>Источник - Указание Банка России от 21.09.2009 № 2296-У</w:t>
      </w:r>
    </w:p>
    <w:p w:rsidR="00000000" w:rsidRDefault="00D07E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https://порядокправа.рф/obrazecy/trebovanie_o_predstavlenii_xodatajstva_o_pr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ekrashhenii_prava_na_rabotu_s_vkladami.htm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E70"/>
    <w:rsid w:val="00D07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7C7BC3-60E3-484C-91A7-E6C7D8823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predstavlenii_xodatajstva_o_prekrashhenii_prava_na_rabotu_s_vklad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представлении ходатайства о прекращении права на работу с вкладами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2022-08-23T18:08:00Z</dcterms:created>
  <dcterms:modified xsi:type="dcterms:W3CDTF">2022-08-23T18:08:00Z</dcterms:modified>
</cp:coreProperties>
</file>