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81E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бизнес-плана кредитной организации</w:t>
      </w:r>
    </w:p>
    <w:p w:rsidR="00000000" w:rsidRDefault="003E781E">
      <w:pPr>
        <w:pStyle w:val="right"/>
      </w:pPr>
      <w:r>
        <w:t>Приложение N 5 к Указанию Банка России "О бизнес - планах кредитных организаций" от 5 июля 2002 г. N 1176-У</w:t>
      </w:r>
    </w:p>
    <w:p w:rsidR="00000000" w:rsidRDefault="003E7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81E">
      <w:pPr>
        <w:pStyle w:val="HTML"/>
      </w:pPr>
      <w:r>
        <w:t>------------------------------------------------------------------</w:t>
      </w:r>
    </w:p>
    <w:p w:rsidR="00000000" w:rsidRDefault="003E781E">
      <w:pPr>
        <w:pStyle w:val="HTML"/>
      </w:pPr>
      <w:r>
        <w:t>¦                                                                ¦</w:t>
      </w:r>
    </w:p>
    <w:p w:rsidR="00000000" w:rsidRDefault="003E781E">
      <w:pPr>
        <w:pStyle w:val="HTML"/>
      </w:pPr>
      <w:r>
        <w:t>¦                        Утвержден                               ¦</w:t>
      </w:r>
    </w:p>
    <w:p w:rsidR="00000000" w:rsidRDefault="003E781E">
      <w:pPr>
        <w:pStyle w:val="HTML"/>
      </w:pPr>
      <w:r>
        <w:t>¦                        решением _____________________</w:t>
      </w:r>
      <w:r>
        <w:t>__________¦</w:t>
      </w:r>
    </w:p>
    <w:p w:rsidR="00000000" w:rsidRDefault="003E781E">
      <w:pPr>
        <w:pStyle w:val="HTML"/>
      </w:pPr>
      <w:r>
        <w:t>¦                                         общего собрания        ¦</w:t>
      </w:r>
    </w:p>
    <w:p w:rsidR="00000000" w:rsidRDefault="003E781E">
      <w:pPr>
        <w:pStyle w:val="HTML"/>
      </w:pPr>
      <w:r>
        <w:t>¦                                    учредителей (участников)    ¦</w:t>
      </w:r>
    </w:p>
    <w:p w:rsidR="00000000" w:rsidRDefault="003E781E">
      <w:pPr>
        <w:pStyle w:val="HTML"/>
      </w:pPr>
      <w:r>
        <w:t>¦                                      кредитной организации     ¦</w:t>
      </w:r>
    </w:p>
    <w:p w:rsidR="00000000" w:rsidRDefault="003E781E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3E781E">
      <w:pPr>
        <w:pStyle w:val="HTML"/>
      </w:pPr>
      <w:r>
        <w:t>¦                      (протокол N ___ от "__" _______ ____ г.)  ¦</w:t>
      </w:r>
    </w:p>
    <w:p w:rsidR="00000000" w:rsidRDefault="003E781E">
      <w:pPr>
        <w:pStyle w:val="HTML"/>
      </w:pPr>
      <w:r>
        <w:t>¦                                                                ¦</w:t>
      </w:r>
    </w:p>
    <w:p w:rsidR="00000000" w:rsidRDefault="003E781E">
      <w:pPr>
        <w:pStyle w:val="HTML"/>
      </w:pPr>
      <w:r>
        <w:t>¦                                                                ¦</w:t>
      </w:r>
    </w:p>
    <w:p w:rsidR="00000000" w:rsidRDefault="003E781E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3E781E">
      <w:pPr>
        <w:pStyle w:val="HTML"/>
      </w:pPr>
      <w:r>
        <w:t xml:space="preserve">¦                       БИЗНЕС - ПЛАН  </w:t>
      </w:r>
      <w:r>
        <w:rPr>
          <w:vertAlign w:val="superscript"/>
        </w:rPr>
        <w:t>1</w:t>
      </w:r>
      <w:r>
        <w:t xml:space="preserve">                         ¦</w:t>
      </w:r>
    </w:p>
    <w:p w:rsidR="00000000" w:rsidRDefault="003E781E">
      <w:pPr>
        <w:pStyle w:val="HTML"/>
      </w:pPr>
      <w:r>
        <w:t>¦________________________________________________________________¦</w:t>
      </w:r>
    </w:p>
    <w:p w:rsidR="00000000" w:rsidRDefault="003E781E">
      <w:pPr>
        <w:pStyle w:val="HTML"/>
      </w:pPr>
      <w:r>
        <w:t>¦          (фирменное (полное официальное) наименование          ¦</w:t>
      </w:r>
    </w:p>
    <w:p w:rsidR="00000000" w:rsidRDefault="003E781E">
      <w:pPr>
        <w:pStyle w:val="HTML"/>
      </w:pPr>
      <w:r>
        <w:t xml:space="preserve">¦                  </w:t>
      </w:r>
      <w:r>
        <w:t xml:space="preserve">кредитной организации)  </w:t>
      </w:r>
      <w:r>
        <w:rPr>
          <w:vertAlign w:val="superscript"/>
        </w:rPr>
        <w:t>2</w:t>
      </w:r>
      <w:r>
        <w:t xml:space="preserve">                     ¦</w:t>
      </w:r>
    </w:p>
    <w:p w:rsidR="00000000" w:rsidRDefault="003E781E">
      <w:pPr>
        <w:pStyle w:val="HTML"/>
      </w:pPr>
      <w:r>
        <w:t>¦                      на ____ - ____ годы                       ¦</w:t>
      </w:r>
    </w:p>
    <w:p w:rsidR="00000000" w:rsidRDefault="003E781E">
      <w:pPr>
        <w:pStyle w:val="HTML"/>
      </w:pPr>
      <w:r>
        <w:t>¦                                                                ¦</w:t>
      </w:r>
    </w:p>
    <w:p w:rsidR="00000000" w:rsidRDefault="003E781E">
      <w:pPr>
        <w:pStyle w:val="HTML"/>
      </w:pPr>
      <w:r>
        <w:t>¦                                                                ¦</w:t>
      </w:r>
    </w:p>
    <w:p w:rsidR="00000000" w:rsidRDefault="003E781E">
      <w:pPr>
        <w:pStyle w:val="HTML"/>
      </w:pPr>
      <w:r>
        <w:t xml:space="preserve">¦      </w:t>
      </w:r>
      <w:r>
        <w:t xml:space="preserve">                                                          ¦</w:t>
      </w:r>
    </w:p>
    <w:p w:rsidR="00000000" w:rsidRDefault="003E781E">
      <w:pPr>
        <w:pStyle w:val="HTML"/>
      </w:pPr>
      <w:r>
        <w:t>------------------------------------------------------------------</w:t>
      </w:r>
    </w:p>
    <w:p w:rsidR="00000000" w:rsidRDefault="003E7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81E">
      <w:pPr>
        <w:pStyle w:val="sel"/>
        <w:divId w:val="886455801"/>
      </w:pPr>
      <w:r>
        <w:t>1 При оформлении титульного листа бизнес - плана могут быть использованы внешние атрибуты корпоративной культуры кредитной орган</w:t>
      </w:r>
      <w:r>
        <w:t>изации (корпоративные цвета, символы и т.п.).</w:t>
      </w:r>
    </w:p>
    <w:p w:rsidR="00000000" w:rsidRDefault="003E781E">
      <w:pPr>
        <w:pStyle w:val="sel"/>
        <w:divId w:val="886455801"/>
      </w:pPr>
      <w:r>
        <w:t>2 Для создаваемых кредитных организаций и кредитных организаций, изменяющих наименование (включая изменение организационно - правовой формы и типа акционерного общества), указывается предполагаемое полное офици</w:t>
      </w:r>
      <w:r>
        <w:t>альное наименование на русском языке, предварительно согласованное с Банком России.</w:t>
      </w:r>
    </w:p>
    <w:p w:rsidR="00000000" w:rsidRDefault="003E781E">
      <w:pPr>
        <w:pStyle w:val="right"/>
      </w:pPr>
      <w:r>
        <w:t>Источник - Указание Банка России от 05.07.2002 № 1176-У (с изменениями и дополнениями на 2009 год)</w:t>
      </w:r>
    </w:p>
    <w:p w:rsidR="00000000" w:rsidRDefault="003E78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https://порядокправа.рф/obrazecy/titulnyj_list_biznes_plana_kreditnoj_organizac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81E"/>
    <w:rsid w:val="003E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CE4521-7B51-44F5-8F3D-E8013351A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45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biznes_plana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бизнес-плана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2022-08-23T17:37:00Z</dcterms:created>
  <dcterms:modified xsi:type="dcterms:W3CDTF">2022-08-23T17:37:00Z</dcterms:modified>
</cp:coreProperties>
</file>