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588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 производства готовых блюд и кулинарных изделий (образец)</w:t>
      </w:r>
    </w:p>
    <w:p w:rsidR="00000000" w:rsidRDefault="00316588">
      <w:pPr>
        <w:pStyle w:val="right"/>
      </w:pPr>
      <w:r>
        <w:t>Приложение N 10 к СанПиН 2.4.4.3155-13</w:t>
      </w:r>
    </w:p>
    <w:p w:rsidR="00000000" w:rsidRDefault="00316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588">
      <w:pPr>
        <w:pStyle w:val="right"/>
      </w:pPr>
      <w:r>
        <w:t>(образец)</w:t>
      </w:r>
    </w:p>
    <w:p w:rsidR="00000000" w:rsidRDefault="00316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588">
      <w:pPr>
        <w:pStyle w:val="3"/>
        <w:rPr>
          <w:rFonts w:eastAsia="Times New Roman"/>
        </w:rPr>
      </w:pPr>
      <w:r>
        <w:rPr>
          <w:rFonts w:eastAsia="Times New Roman"/>
        </w:rPr>
        <w:t>Технологическая карта</w:t>
      </w:r>
    </w:p>
    <w:p w:rsidR="00000000" w:rsidRDefault="00316588">
      <w:pPr>
        <w:pStyle w:val="just"/>
      </w:pPr>
      <w:r>
        <w:t>Технологическая карта N ____________</w:t>
      </w:r>
    </w:p>
    <w:p w:rsidR="00000000" w:rsidRDefault="00316588">
      <w:pPr>
        <w:pStyle w:val="just"/>
      </w:pPr>
      <w:r>
        <w:t>Наименование изделия:</w:t>
      </w:r>
    </w:p>
    <w:p w:rsidR="00000000" w:rsidRDefault="00316588">
      <w:pPr>
        <w:pStyle w:val="just"/>
      </w:pPr>
      <w:r>
        <w:t>Номер рецептуры:</w:t>
      </w:r>
    </w:p>
    <w:p w:rsidR="00000000" w:rsidRDefault="00316588">
      <w:pPr>
        <w:pStyle w:val="just"/>
      </w:pPr>
      <w:r>
        <w:t>Наименование сборника рецептур:</w:t>
      </w:r>
    </w:p>
    <w:p w:rsidR="00000000" w:rsidRDefault="00316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58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сырья Расход сырья и полуфабрикатов 1 порция Брутто, г Нетто, г</w:t>
      </w:r>
    </w:p>
    <w:p w:rsidR="00000000" w:rsidRDefault="00316588">
      <w:pPr>
        <w:pStyle w:val="3"/>
        <w:rPr>
          <w:rFonts w:eastAsia="Times New Roman"/>
        </w:rPr>
      </w:pPr>
      <w:r>
        <w:rPr>
          <w:rFonts w:eastAsia="Times New Roman"/>
        </w:rPr>
        <w:t>Выход:</w:t>
      </w:r>
    </w:p>
    <w:p w:rsidR="00000000" w:rsidRDefault="00316588">
      <w:pPr>
        <w:pStyle w:val="left"/>
      </w:pPr>
      <w:r>
        <w:t>Химический состав данного блюда:</w:t>
      </w:r>
    </w:p>
    <w:p w:rsidR="00000000" w:rsidRDefault="00316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588">
      <w:pPr>
        <w:pStyle w:val="3"/>
        <w:rPr>
          <w:rFonts w:eastAsia="Times New Roman"/>
        </w:rPr>
      </w:pPr>
      <w:r>
        <w:rPr>
          <w:rFonts w:eastAsia="Times New Roman"/>
        </w:rPr>
        <w:t>Пищевые вещества Витамин C, мг Белки, г Жиры, г Углеводы, г Энерг. ценность, ккал</w:t>
      </w:r>
    </w:p>
    <w:p w:rsidR="00000000" w:rsidRDefault="00316588">
      <w:pPr>
        <w:pStyle w:val="left"/>
      </w:pPr>
      <w:r>
        <w:t>Технология приготовлени</w:t>
      </w:r>
      <w:r>
        <w:t>я: _______________________</w:t>
      </w:r>
    </w:p>
    <w:p w:rsidR="00000000" w:rsidRDefault="00316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588">
      <w:pPr>
        <w:pStyle w:val="right"/>
      </w:pPr>
      <w:r>
        <w:t>Источник - Постановление Главного государственного санитарного врача РФ от 27.12.2013 № 73</w:t>
      </w:r>
    </w:p>
    <w:p w:rsidR="00000000" w:rsidRDefault="00316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https://порядокправа.рф/obrazecy/texnologicheskaya_karta_proizvodstva_gotovyx_blyud_i_kulinarnyx_izdelij_obrazec.htm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588"/>
    <w:rsid w:val="0031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8764E-5AC2-4A82-ACC3-8090FE99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_proizvodstva_gotovyx_blyud_i_kulinarnyx_izdel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производства готовых блюд и кулинарных изделий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2022-08-23T16:15:00Z</dcterms:created>
  <dcterms:modified xsi:type="dcterms:W3CDTF">2022-08-23T16:15:00Z</dcterms:modified>
</cp:coreProperties>
</file>