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073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капиллярного контроля при изготовлении, монтаже, ремонте, эксплуатации оборудования и эксплуатации атомных энергетических установок (рекомендуемый образец)</w:t>
      </w:r>
    </w:p>
    <w:p w:rsidR="00000000" w:rsidRDefault="000F7073">
      <w:pPr>
        <w:pStyle w:val="right"/>
      </w:pPr>
      <w:r>
        <w:t>Приложение N 7 к Руководству по безопасности при использовании атомной энергии "Унифицированные методики контроля основных материалов (полуфабрикатов), сварных соединений и наплавки оборудования и трубопроводов атомных энергетических установок. Капиллярный</w:t>
      </w:r>
      <w:r>
        <w:t xml:space="preserve"> контроль", утвержденному Приказом Федеральной службы по экологическому,</w:t>
      </w:r>
    </w:p>
    <w:p w:rsidR="00000000" w:rsidRDefault="000F7073">
      <w:pPr>
        <w:pStyle w:val="right"/>
      </w:pPr>
      <w:r>
        <w:t xml:space="preserve">технологическому и атомному надзору </w:t>
      </w:r>
      <w:r>
        <w:br/>
        <w:t>от 30 апреля 2014 г. N 182</w:t>
      </w:r>
    </w:p>
    <w:p w:rsidR="00000000" w:rsidRDefault="000F7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73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ТЕХНОЛОГИЧЕСКАЯ КАРТА КАПИЛЛЯРНОГО КОНТРОЛЯ (РЕКОМЕНДУЕМЫЙ ОБРАЗЕЦ)</w:t>
      </w:r>
    </w:p>
    <w:p w:rsidR="00000000" w:rsidRDefault="000F7073">
      <w:pPr>
        <w:pStyle w:val="3"/>
        <w:rPr>
          <w:rFonts w:eastAsia="Times New Roman"/>
        </w:rPr>
      </w:pPr>
      <w:r>
        <w:rPr>
          <w:rFonts w:eastAsia="Times New Roman"/>
        </w:rPr>
        <w:t>Организация Технологическая карта капиллярного кон</w:t>
      </w:r>
      <w:r>
        <w:rPr>
          <w:rFonts w:eastAsia="Times New Roman"/>
        </w:rPr>
        <w:t>троля</w:t>
      </w:r>
    </w:p>
    <w:p w:rsidR="00000000" w:rsidRDefault="000F7073">
      <w:pPr>
        <w:pStyle w:val="left"/>
      </w:pPr>
      <w:r>
        <w:t>Наименование объекта контроля _________________</w:t>
      </w:r>
    </w:p>
    <w:p w:rsidR="00000000" w:rsidRDefault="000F7073">
      <w:pPr>
        <w:pStyle w:val="left"/>
      </w:pPr>
      <w:r>
        <w:t>Объем контроля ______________</w:t>
      </w:r>
    </w:p>
    <w:p w:rsidR="00000000" w:rsidRDefault="000F7073">
      <w:pPr>
        <w:pStyle w:val="HTML"/>
      </w:pPr>
      <w:r>
        <w:t xml:space="preserve">   Зоны</w:t>
      </w:r>
    </w:p>
    <w:p w:rsidR="00000000" w:rsidRDefault="000F7073">
      <w:pPr>
        <w:pStyle w:val="HTML"/>
      </w:pPr>
      <w:r>
        <w:t>контроля</w:t>
      </w:r>
    </w:p>
    <w:p w:rsidR="00000000" w:rsidRDefault="000F7073">
      <w:pPr>
        <w:pStyle w:val="HTML"/>
      </w:pPr>
      <w:r>
        <w:t>__________</w:t>
      </w:r>
    </w:p>
    <w:p w:rsidR="00000000" w:rsidRDefault="000F7073">
      <w:pPr>
        <w:pStyle w:val="HTML"/>
      </w:pPr>
      <w:r>
        <w:t>(эскиз,</w:t>
      </w:r>
    </w:p>
    <w:p w:rsidR="00000000" w:rsidRDefault="000F7073">
      <w:pPr>
        <w:pStyle w:val="HTML"/>
      </w:pPr>
      <w:r>
        <w:t>чертеж с</w:t>
      </w:r>
    </w:p>
    <w:p w:rsidR="00000000" w:rsidRDefault="000F7073">
      <w:pPr>
        <w:pStyle w:val="HTML"/>
      </w:pPr>
      <w:r>
        <w:t>указанием</w:t>
      </w:r>
    </w:p>
    <w:p w:rsidR="00000000" w:rsidRDefault="000F7073">
      <w:pPr>
        <w:pStyle w:val="HTML"/>
      </w:pPr>
      <w:r>
        <w:t>размеров)</w:t>
      </w:r>
    </w:p>
    <w:p w:rsidR="00000000" w:rsidRDefault="000F7073">
      <w:pPr>
        <w:pStyle w:val="left"/>
      </w:pPr>
      <w:r>
        <w:t>Ширина контролируемой зоны ___________ мм</w:t>
      </w:r>
    </w:p>
    <w:p w:rsidR="00000000" w:rsidRDefault="000F7073">
      <w:pPr>
        <w:pStyle w:val="left"/>
      </w:pPr>
      <w:r>
        <w:t>Шероховатость контролируемой поверхности ___________</w:t>
      </w:r>
    </w:p>
    <w:p w:rsidR="00000000" w:rsidRDefault="000F7073">
      <w:pPr>
        <w:pStyle w:val="left"/>
      </w:pPr>
      <w:r>
        <w:t>Способ контр</w:t>
      </w:r>
      <w:r>
        <w:t>оля _____________</w:t>
      </w:r>
    </w:p>
    <w:p w:rsidR="00000000" w:rsidRDefault="000F7073">
      <w:pPr>
        <w:pStyle w:val="left"/>
      </w:pPr>
      <w:r>
        <w:t>Средства контроля: контрольный образец ____________</w:t>
      </w:r>
    </w:p>
    <w:p w:rsidR="00000000" w:rsidRDefault="000F7073">
      <w:pPr>
        <w:pStyle w:val="left"/>
      </w:pPr>
      <w:r>
        <w:t>Лупа, переносная лампа, мел, часы, ветошь ___________________</w:t>
      </w:r>
    </w:p>
    <w:p w:rsidR="00000000" w:rsidRDefault="000F7073">
      <w:pPr>
        <w:pStyle w:val="left"/>
      </w:pPr>
      <w:r>
        <w:t>Класс чувствительности _______</w:t>
      </w:r>
    </w:p>
    <w:p w:rsidR="00000000" w:rsidRDefault="000F7073">
      <w:pPr>
        <w:pStyle w:val="left"/>
      </w:pPr>
      <w:r>
        <w:t>Рабочая температура окружающей среды ___________</w:t>
      </w:r>
    </w:p>
    <w:p w:rsidR="00000000" w:rsidRDefault="000F7073">
      <w:pPr>
        <w:pStyle w:val="left"/>
      </w:pPr>
      <w:r>
        <w:lastRenderedPageBreak/>
        <w:t>Влажность воздуха ____________</w:t>
      </w:r>
    </w:p>
    <w:p w:rsidR="00000000" w:rsidRDefault="000F7073">
      <w:pPr>
        <w:pStyle w:val="HTML"/>
      </w:pPr>
      <w:r>
        <w:t>Дефектоскопич</w:t>
      </w:r>
      <w:r>
        <w:t>еский набор</w:t>
      </w:r>
    </w:p>
    <w:p w:rsidR="00000000" w:rsidRDefault="000F7073">
      <w:pPr>
        <w:pStyle w:val="HTML"/>
      </w:pPr>
      <w:r>
        <w:t>__________________________</w:t>
      </w:r>
    </w:p>
    <w:p w:rsidR="00000000" w:rsidRDefault="000F7073">
      <w:pPr>
        <w:pStyle w:val="HTML"/>
      </w:pPr>
      <w:r>
        <w:t>(условное обозначение)</w:t>
      </w:r>
    </w:p>
    <w:p w:rsidR="00000000" w:rsidRDefault="000F7073">
      <w:pPr>
        <w:pStyle w:val="HTML"/>
      </w:pPr>
      <w:r>
        <w:t>Операции контроля:</w:t>
      </w:r>
    </w:p>
    <w:p w:rsidR="00000000" w:rsidRDefault="000F7073">
      <w:pPr>
        <w:pStyle w:val="HTML"/>
      </w:pPr>
      <w:r>
        <w:t>1. Визуальный осмотр</w:t>
      </w:r>
    </w:p>
    <w:p w:rsidR="00000000" w:rsidRDefault="000F7073">
      <w:pPr>
        <w:pStyle w:val="HTML"/>
      </w:pPr>
      <w:r>
        <w:t>2. Подготовительные</w:t>
      </w:r>
    </w:p>
    <w:p w:rsidR="00000000" w:rsidRDefault="000F7073">
      <w:pPr>
        <w:pStyle w:val="HTML"/>
      </w:pPr>
      <w:r>
        <w:t>операции:</w:t>
      </w:r>
    </w:p>
    <w:p w:rsidR="00000000" w:rsidRDefault="000F7073">
      <w:pPr>
        <w:pStyle w:val="HTML"/>
      </w:pPr>
      <w:r>
        <w:t>2.1. Очистка поверхности</w:t>
      </w:r>
    </w:p>
    <w:p w:rsidR="00000000" w:rsidRDefault="000F7073">
      <w:pPr>
        <w:pStyle w:val="HTML"/>
      </w:pPr>
      <w:r>
        <w:t>__________________________</w:t>
      </w:r>
    </w:p>
    <w:p w:rsidR="00000000" w:rsidRDefault="000F7073">
      <w:pPr>
        <w:pStyle w:val="HTML"/>
      </w:pPr>
      <w:r>
        <w:t>(способ)</w:t>
      </w:r>
    </w:p>
    <w:p w:rsidR="00000000" w:rsidRDefault="000F7073">
      <w:pPr>
        <w:pStyle w:val="HTML"/>
      </w:pPr>
      <w:r>
        <w:t>2.2. Очистка полостей</w:t>
      </w:r>
    </w:p>
    <w:p w:rsidR="00000000" w:rsidRDefault="000F7073">
      <w:pPr>
        <w:pStyle w:val="HTML"/>
      </w:pPr>
      <w:r>
        <w:t>возможных несплошностей</w:t>
      </w:r>
    </w:p>
    <w:p w:rsidR="00000000" w:rsidRDefault="000F7073">
      <w:pPr>
        <w:pStyle w:val="HTML"/>
      </w:pPr>
      <w:r>
        <w:t>__________________________</w:t>
      </w:r>
    </w:p>
    <w:p w:rsidR="00000000" w:rsidRDefault="000F7073">
      <w:pPr>
        <w:pStyle w:val="HTML"/>
      </w:pPr>
      <w:r>
        <w:t>(способ)</w:t>
      </w:r>
    </w:p>
    <w:p w:rsidR="00000000" w:rsidRDefault="000F7073">
      <w:pPr>
        <w:pStyle w:val="HTML"/>
      </w:pPr>
      <w:r>
        <w:t>при поступлении сварного</w:t>
      </w:r>
    </w:p>
    <w:p w:rsidR="00000000" w:rsidRDefault="000F7073">
      <w:pPr>
        <w:pStyle w:val="HTML"/>
      </w:pPr>
      <w:r>
        <w:t>соединения на контроль</w:t>
      </w:r>
    </w:p>
    <w:p w:rsidR="00000000" w:rsidRDefault="000F7073">
      <w:pPr>
        <w:pStyle w:val="HTML"/>
      </w:pPr>
      <w:r>
        <w:t>через 30 минут после</w:t>
      </w:r>
    </w:p>
    <w:p w:rsidR="00000000" w:rsidRDefault="000F7073">
      <w:pPr>
        <w:pStyle w:val="HTML"/>
      </w:pPr>
      <w:r>
        <w:t>сварки операцию по очистке</w:t>
      </w:r>
    </w:p>
    <w:p w:rsidR="00000000" w:rsidRDefault="000F7073">
      <w:pPr>
        <w:pStyle w:val="HTML"/>
      </w:pPr>
      <w:r>
        <w:t>полостей несплошностей</w:t>
      </w:r>
    </w:p>
    <w:p w:rsidR="00000000" w:rsidRDefault="000F7073">
      <w:pPr>
        <w:pStyle w:val="HTML"/>
      </w:pPr>
      <w:r>
        <w:t>можно не проводить.</w:t>
      </w:r>
    </w:p>
    <w:p w:rsidR="00000000" w:rsidRDefault="000F7073">
      <w:pPr>
        <w:pStyle w:val="HTML"/>
      </w:pPr>
      <w:r>
        <w:t>3. Технология контроля</w:t>
      </w:r>
    </w:p>
    <w:p w:rsidR="00000000" w:rsidRDefault="000F7073">
      <w:pPr>
        <w:pStyle w:val="HTML"/>
      </w:pPr>
      <w:r>
        <w:t>__________________________</w:t>
      </w:r>
    </w:p>
    <w:p w:rsidR="00000000" w:rsidRDefault="000F7073">
      <w:pPr>
        <w:pStyle w:val="HTML"/>
      </w:pPr>
      <w:r>
        <w:t>(способ</w:t>
      </w:r>
      <w:r>
        <w:t>ы, режимы</w:t>
      </w:r>
    </w:p>
    <w:p w:rsidR="00000000" w:rsidRDefault="000F7073">
      <w:pPr>
        <w:pStyle w:val="HTML"/>
      </w:pPr>
      <w:r>
        <w:t>контроля)</w:t>
      </w:r>
    </w:p>
    <w:p w:rsidR="00000000" w:rsidRDefault="000F7073">
      <w:pPr>
        <w:pStyle w:val="HTML"/>
      </w:pPr>
      <w:r>
        <w:t>4. Оценка результатов</w:t>
      </w:r>
    </w:p>
    <w:p w:rsidR="00000000" w:rsidRDefault="000F7073">
      <w:pPr>
        <w:pStyle w:val="HTML"/>
      </w:pPr>
      <w:r>
        <w:t>контроля (по индикаторному</w:t>
      </w:r>
    </w:p>
    <w:p w:rsidR="00000000" w:rsidRDefault="000F7073">
      <w:pPr>
        <w:pStyle w:val="HTML"/>
      </w:pPr>
      <w:r>
        <w:t>следу).</w:t>
      </w:r>
    </w:p>
    <w:p w:rsidR="00000000" w:rsidRDefault="000F7073">
      <w:pPr>
        <w:pStyle w:val="HTML"/>
      </w:pPr>
      <w:r>
        <w:t>5. Заключительные операции</w:t>
      </w:r>
    </w:p>
    <w:p w:rsidR="00000000" w:rsidRDefault="000F7073">
      <w:pPr>
        <w:pStyle w:val="HTML"/>
      </w:pPr>
      <w:r>
        <w:t>__________________________</w:t>
      </w:r>
    </w:p>
    <w:p w:rsidR="00000000" w:rsidRDefault="000F7073">
      <w:pPr>
        <w:pStyle w:val="HTML"/>
      </w:pPr>
      <w:r>
        <w:t>(способы очистки</w:t>
      </w:r>
    </w:p>
    <w:p w:rsidR="00000000" w:rsidRDefault="000F7073">
      <w:pPr>
        <w:pStyle w:val="HTML"/>
      </w:pPr>
      <w:r>
        <w:t>поверхности)</w:t>
      </w:r>
    </w:p>
    <w:p w:rsidR="00000000" w:rsidRDefault="000F7073">
      <w:pPr>
        <w:pStyle w:val="HTML"/>
      </w:pPr>
      <w:r>
        <w:t>НТД по проведению</w:t>
      </w:r>
    </w:p>
    <w:p w:rsidR="00000000" w:rsidRDefault="000F7073">
      <w:pPr>
        <w:pStyle w:val="HTML"/>
      </w:pPr>
      <w:r>
        <w:t>технологии контроля</w:t>
      </w:r>
    </w:p>
    <w:p w:rsidR="00000000" w:rsidRDefault="000F7073">
      <w:pPr>
        <w:pStyle w:val="HTML"/>
      </w:pPr>
      <w:r>
        <w:t>___________________</w:t>
      </w:r>
    </w:p>
    <w:p w:rsidR="00000000" w:rsidRDefault="000F7073">
      <w:pPr>
        <w:pStyle w:val="HTML"/>
      </w:pPr>
      <w:r>
        <w:t>НТД по оценке</w:t>
      </w:r>
    </w:p>
    <w:p w:rsidR="00000000" w:rsidRDefault="000F7073">
      <w:pPr>
        <w:pStyle w:val="HTML"/>
      </w:pPr>
      <w:r>
        <w:t>качества</w:t>
      </w:r>
    </w:p>
    <w:p w:rsidR="00000000" w:rsidRDefault="000F7073">
      <w:pPr>
        <w:pStyle w:val="HTML"/>
      </w:pPr>
      <w:r>
        <w:t>___________________</w:t>
      </w:r>
    </w:p>
    <w:p w:rsidR="00000000" w:rsidRDefault="000F7073">
      <w:pPr>
        <w:pStyle w:val="HTML"/>
      </w:pPr>
      <w:r>
        <w:t>Недопустимые</w:t>
      </w:r>
    </w:p>
    <w:p w:rsidR="00000000" w:rsidRDefault="000F7073">
      <w:pPr>
        <w:pStyle w:val="HTML"/>
      </w:pPr>
      <w:r>
        <w:t>несплошности:</w:t>
      </w:r>
    </w:p>
    <w:p w:rsidR="00000000" w:rsidRDefault="000F7073">
      <w:pPr>
        <w:pStyle w:val="HTML"/>
      </w:pPr>
      <w:r>
        <w:t>___________________</w:t>
      </w:r>
    </w:p>
    <w:p w:rsidR="00000000" w:rsidRDefault="000F7073">
      <w:pPr>
        <w:pStyle w:val="HTML"/>
      </w:pPr>
      <w:r>
        <w:t>(тип, размер</w:t>
      </w:r>
    </w:p>
    <w:p w:rsidR="00000000" w:rsidRDefault="000F7073">
      <w:pPr>
        <w:pStyle w:val="HTML"/>
      </w:pPr>
      <w:r>
        <w:t>индикаторного следа</w:t>
      </w:r>
    </w:p>
    <w:p w:rsidR="00000000" w:rsidRDefault="000F7073">
      <w:pPr>
        <w:pStyle w:val="HTML"/>
      </w:pPr>
      <w:r>
        <w:t>или фактические</w:t>
      </w:r>
    </w:p>
    <w:p w:rsidR="00000000" w:rsidRDefault="000F7073">
      <w:pPr>
        <w:pStyle w:val="HTML"/>
      </w:pPr>
      <w:r>
        <w:t>характеристики)</w:t>
      </w:r>
    </w:p>
    <w:p w:rsidR="00000000" w:rsidRDefault="000F7073">
      <w:pPr>
        <w:pStyle w:val="HTML"/>
      </w:pPr>
    </w:p>
    <w:p w:rsidR="00000000" w:rsidRDefault="000F7073">
      <w:pPr>
        <w:pStyle w:val="HTML"/>
      </w:pPr>
      <w:r>
        <w:t>Округлые</w:t>
      </w:r>
    </w:p>
    <w:p w:rsidR="00000000" w:rsidRDefault="000F7073">
      <w:pPr>
        <w:pStyle w:val="HTML"/>
      </w:pPr>
      <w:r>
        <w:t>индикаторные следы</w:t>
      </w:r>
    </w:p>
    <w:p w:rsidR="00000000" w:rsidRDefault="000F7073">
      <w:pPr>
        <w:pStyle w:val="HTML"/>
      </w:pPr>
      <w:r>
        <w:t>с наибольшим</w:t>
      </w:r>
    </w:p>
    <w:p w:rsidR="00000000" w:rsidRDefault="000F7073">
      <w:pPr>
        <w:pStyle w:val="HTML"/>
      </w:pPr>
      <w:r>
        <w:t>размером до 0,6 мм</w:t>
      </w:r>
    </w:p>
    <w:p w:rsidR="00000000" w:rsidRDefault="000F7073">
      <w:pPr>
        <w:pStyle w:val="HTML"/>
      </w:pPr>
      <w:r>
        <w:t>включительно не</w:t>
      </w:r>
    </w:p>
    <w:p w:rsidR="00000000" w:rsidRDefault="000F7073">
      <w:pPr>
        <w:pStyle w:val="HTML"/>
      </w:pPr>
      <w:r>
        <w:t>учитываются,</w:t>
      </w:r>
    </w:p>
    <w:p w:rsidR="00000000" w:rsidRDefault="000F7073">
      <w:pPr>
        <w:pStyle w:val="HTML"/>
      </w:pPr>
      <w:r>
        <w:t>независимо от</w:t>
      </w:r>
    </w:p>
    <w:p w:rsidR="00000000" w:rsidRDefault="000F7073">
      <w:pPr>
        <w:pStyle w:val="HTML"/>
      </w:pPr>
      <w:r>
        <w:t>номинальной толщины</w:t>
      </w:r>
    </w:p>
    <w:p w:rsidR="00000000" w:rsidRDefault="000F7073">
      <w:pPr>
        <w:pStyle w:val="HTML"/>
      </w:pPr>
      <w:r>
        <w:t>сваренных</w:t>
      </w:r>
    </w:p>
    <w:p w:rsidR="00000000" w:rsidRDefault="000F7073">
      <w:pPr>
        <w:pStyle w:val="HTML"/>
      </w:pPr>
      <w:r>
        <w:t>(наплавленных)</w:t>
      </w:r>
    </w:p>
    <w:p w:rsidR="00000000" w:rsidRDefault="000F7073">
      <w:pPr>
        <w:pStyle w:val="HTML"/>
      </w:pPr>
      <w:r>
        <w:t>деталей</w:t>
      </w:r>
    </w:p>
    <w:p w:rsidR="00000000" w:rsidRDefault="000F7073">
      <w:pPr>
        <w:pStyle w:val="HTML"/>
      </w:pPr>
    </w:p>
    <w:p w:rsidR="00000000" w:rsidRDefault="000F7073">
      <w:pPr>
        <w:pStyle w:val="HTML"/>
      </w:pPr>
      <w:r>
        <w:t>Утвердил _________________                 Разработал _________________</w:t>
      </w:r>
    </w:p>
    <w:p w:rsidR="00000000" w:rsidRDefault="000F7073">
      <w:pPr>
        <w:pStyle w:val="HTML"/>
      </w:pPr>
      <w:r>
        <w:t>(Ф.И.О., подпись)                            (Ф.И.О., подпись)</w:t>
      </w:r>
    </w:p>
    <w:p w:rsidR="00000000" w:rsidRDefault="000F7073">
      <w:pPr>
        <w:pStyle w:val="HTML"/>
      </w:pPr>
      <w:r>
        <w:t>____________________________________</w:t>
      </w:r>
    </w:p>
    <w:p w:rsidR="00000000" w:rsidRDefault="000F7073">
      <w:pPr>
        <w:pStyle w:val="HTML"/>
      </w:pPr>
      <w:r>
        <w:t>(Номер, срок действия удостоверения)</w:t>
      </w:r>
    </w:p>
    <w:p w:rsidR="00000000" w:rsidRDefault="000F7073">
      <w:pPr>
        <w:pStyle w:val="HTML"/>
      </w:pPr>
      <w:r>
        <w:t>Дата ________</w:t>
      </w:r>
      <w:r>
        <w:t>________</w:t>
      </w:r>
    </w:p>
    <w:p w:rsidR="00000000" w:rsidRDefault="000F7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073">
      <w:pPr>
        <w:pStyle w:val="right"/>
      </w:pPr>
      <w:r>
        <w:t>Источник - Приказ Ростехнадзора от 30.04.2014 № 182</w:t>
      </w:r>
    </w:p>
    <w:p w:rsidR="00000000" w:rsidRDefault="000F7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https://порядокправа.рф/obrazecy/texnologicheskaya_karta_kapillyarnogo_kontrolya_pri_izgotovlenii_montazhe_re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monte_ekspluatacii_oborudo.htm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73"/>
    <w:rsid w:val="000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9998A-CA46-45D6-A928-A2E81B27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kapillyarnogo_kontrolya_pri_izgotovlenii_montazhe_remonte_ekspluatacii_obor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капиллярного контроля при изготовлении, монтаже, ремонте, эксплуатации оборудования и эксплуатации атомных энергетических установок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