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18B">
      <w:pPr>
        <w:pStyle w:val="1"/>
        <w:rPr>
          <w:rFonts w:eastAsia="Times New Roman"/>
        </w:rPr>
      </w:pPr>
      <w:r>
        <w:rPr>
          <w:rFonts w:eastAsia="Times New Roman"/>
        </w:rPr>
        <w:t>Техническая документация на эксплуатацию компрессоров, воздухосборников и воздуховодов</w:t>
      </w:r>
    </w:p>
    <w:p w:rsidR="00000000" w:rsidRDefault="007C418B">
      <w:pPr>
        <w:pStyle w:val="right"/>
      </w:pPr>
      <w:r>
        <w:t>Приложение 2 к Временному руководству по обеспечению безопасных условий отдыха детей и подростков в Московской области</w:t>
      </w:r>
    </w:p>
    <w:p w:rsidR="00000000" w:rsidRDefault="007C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8B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ТЕХНИЧЕСКАЯ </w:t>
      </w:r>
      <w:r>
        <w:rPr>
          <w:rFonts w:eastAsia="Times New Roman"/>
        </w:rPr>
        <w:t>ДОКУМЕНТАЦИЯ НА ЭКСПЛУАТАЦИЮ КОМПРЕССОРОВ, ВОЗДУХОСБОРНИКОВ И ВОЗДУХОВОДОВ</w:t>
      </w:r>
    </w:p>
    <w:p w:rsidR="00000000" w:rsidRDefault="007C418B">
      <w:pPr>
        <w:pStyle w:val="just"/>
      </w:pPr>
      <w:r>
        <w:t>1. Схемы трубопроводов.</w:t>
      </w:r>
    </w:p>
    <w:p w:rsidR="00000000" w:rsidRDefault="007C418B">
      <w:pPr>
        <w:pStyle w:val="just"/>
      </w:pPr>
      <w:r>
        <w:t>2. Инструкция завода-изготовителя по уходу за компрессорами.</w:t>
      </w:r>
    </w:p>
    <w:p w:rsidR="00000000" w:rsidRDefault="007C418B">
      <w:pPr>
        <w:pStyle w:val="just"/>
      </w:pPr>
      <w:r>
        <w:t>3. Сменные журналы учета параметров работы компрессора, приемки и сдачи смен.</w:t>
      </w:r>
    </w:p>
    <w:p w:rsidR="00000000" w:rsidRDefault="007C418B">
      <w:pPr>
        <w:pStyle w:val="just"/>
      </w:pPr>
      <w:r>
        <w:t>4. Ремонтный журна</w:t>
      </w:r>
      <w:r>
        <w:t>л компрессорной установки.</w:t>
      </w:r>
    </w:p>
    <w:p w:rsidR="00000000" w:rsidRDefault="007C418B">
      <w:pPr>
        <w:pStyle w:val="just"/>
      </w:pPr>
      <w:r>
        <w:t>5. Журнал по учету расхода компрессорного масла.</w:t>
      </w:r>
    </w:p>
    <w:p w:rsidR="00000000" w:rsidRDefault="007C418B">
      <w:pPr>
        <w:pStyle w:val="just"/>
      </w:pPr>
      <w:r>
        <w:t>6. Паспорт-сертификат компрессорного масла и результаты его лабораторного анализа.</w:t>
      </w:r>
    </w:p>
    <w:p w:rsidR="00000000" w:rsidRDefault="007C418B">
      <w:pPr>
        <w:pStyle w:val="just"/>
      </w:pPr>
      <w:r>
        <w:t>7. Производственная инструкция по безопасности эксплуатации компрессорной станции и воздухосборни</w:t>
      </w:r>
      <w:r>
        <w:t>ков (рессиверов).</w:t>
      </w:r>
    </w:p>
    <w:p w:rsidR="00000000" w:rsidRDefault="007C418B">
      <w:pPr>
        <w:pStyle w:val="just"/>
      </w:pPr>
      <w:r>
        <w:t>8. Акты приемки оборудования после капитального ремонта.</w:t>
      </w:r>
    </w:p>
    <w:p w:rsidR="00000000" w:rsidRDefault="007C418B">
      <w:pPr>
        <w:pStyle w:val="just"/>
      </w:pPr>
      <w:r>
        <w:t>9. Акты очистки воздуховодов между компрессором и воздухосборником.</w:t>
      </w:r>
    </w:p>
    <w:p w:rsidR="00000000" w:rsidRDefault="007C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8B">
      <w:pPr>
        <w:pStyle w:val="just"/>
      </w:pPr>
      <w:r>
        <w:t>Примечание. Все журналы должны быть прошнурованными, пронумерованы и скреплены печатью предприятия. Графики подп</w:t>
      </w:r>
      <w:r>
        <w:t>исываются лицами, ответственными за безопасное действие котлов и сосудов, работающих под давлением, утверждаются руководителем организации. Все конструктивные изменения котлов, компрессоров, воздухосборников и холодильников могут быть выполнены по согласов</w:t>
      </w:r>
      <w:r>
        <w:t>анию с заводом-изготовителем, с разрешения руководителя организации с занесением в паспорт установки.</w:t>
      </w:r>
    </w:p>
    <w:p w:rsidR="00000000" w:rsidRDefault="007C4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8B">
      <w:pPr>
        <w:pStyle w:val="right"/>
      </w:pPr>
      <w:r>
        <w:t>Источник - Распоряжение ГУ по труду и социальным вопросам МО и Объединения организаций профсоюзов МО от 18.04.2003 № 30</w:t>
      </w:r>
    </w:p>
    <w:p w:rsidR="00000000" w:rsidRDefault="007C4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cheskaya_dokumentaciya_na_ekspluataciyu_kompressorov_vozduxosbornikov_i_vozduxovodov.htm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8B"/>
    <w:rsid w:val="007C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9A96E-5A7A-4722-BB84-739B8802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aya_dokumentaciya_na_ekspluataciyu_kompressorov_vozduxosbornikov_i_vozdux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документация на эксплуатацию компрессоров, воздухосборников и воздуховодов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2022-08-23T15:53:00Z</dcterms:created>
  <dcterms:modified xsi:type="dcterms:W3CDTF">2022-08-23T15:53:00Z</dcterms:modified>
</cp:coreProperties>
</file>