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0BE">
      <w:pPr>
        <w:pStyle w:val="1"/>
        <w:rPr>
          <w:rFonts w:eastAsia="Times New Roman"/>
        </w:rPr>
      </w:pPr>
      <w:r>
        <w:rPr>
          <w:rFonts w:eastAsia="Times New Roman"/>
        </w:rPr>
        <w:t xml:space="preserve">Тарифы на тепловую энергию (мощность), поставляемую теплоснабжающим, теплосетевым организациям, </w:t>
      </w:r>
      <w:r>
        <w:rPr>
          <w:rFonts w:eastAsia="Times New Roman"/>
        </w:rPr>
        <w:t>приобретающим тепловую энергию с целью компенсации потерь тепловой энергии (приложение к форме решения органа регулирования о тарифах в сфере теплоснабжения)</w:t>
      </w:r>
    </w:p>
    <w:p w:rsidR="00000000" w:rsidRDefault="001F30BE">
      <w:pPr>
        <w:pStyle w:val="right"/>
      </w:pPr>
      <w:r>
        <w:t>Приложение N 3 к Форме</w:t>
      </w:r>
    </w:p>
    <w:p w:rsidR="00000000" w:rsidRDefault="001F3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0BE">
      <w:pPr>
        <w:pStyle w:val="3"/>
        <w:rPr>
          <w:rFonts w:eastAsia="Times New Roman"/>
        </w:rPr>
      </w:pPr>
      <w:r>
        <w:rPr>
          <w:rFonts w:eastAsia="Times New Roman"/>
        </w:rPr>
        <w:t>ТАРИФЫ НА ТЕПЛОВУЮ ЭНЕРГИЮ (МОЩНОСТЬ), ПОСТАВЛЯЕМУЮ ТЕПЛОСНАБЖАЮЩИМ, ТЕПЛО</w:t>
      </w:r>
      <w:r>
        <w:rPr>
          <w:rFonts w:eastAsia="Times New Roman"/>
        </w:rPr>
        <w:t>СЕТЕВЫМ ОРГАНИЗАЦИЯМ, ПРИОБРЕТАЮЩИМ ТЕПЛОВУЮ ЭНЕРГИЮ С ЦЕЛЬЮ КОМПЕНСАЦИИ ПОТЕРЬ ТЕПЛОВОЙ ЭНЕРГИИ</w:t>
      </w:r>
    </w:p>
    <w:p w:rsidR="00000000" w:rsidRDefault="001F30BE">
      <w:pPr>
        <w:pStyle w:val="HTML"/>
      </w:pPr>
      <w:r>
        <w:t>----------------------------------------------------------------------------------------</w:t>
      </w:r>
    </w:p>
    <w:p w:rsidR="00000000" w:rsidRDefault="001F30BE">
      <w:pPr>
        <w:pStyle w:val="HTML"/>
      </w:pPr>
      <w:r>
        <w:t>¦ N ¦Наиме-  ¦  Вид тарифа  ¦Год ¦ Вода  ¦      Отборный пар давлением</w:t>
      </w:r>
      <w:r>
        <w:t xml:space="preserve">       ¦Острый и ¦</w:t>
      </w:r>
    </w:p>
    <w:p w:rsidR="00000000" w:rsidRDefault="001F30BE">
      <w:pPr>
        <w:pStyle w:val="HTML"/>
      </w:pPr>
      <w:r>
        <w:t>¦п/п¦нование ¦              ¦    ¦       ¦                                   ¦редуциро-¦</w:t>
      </w:r>
    </w:p>
    <w:p w:rsidR="00000000" w:rsidRDefault="001F30BE">
      <w:pPr>
        <w:pStyle w:val="HTML"/>
      </w:pPr>
      <w:r>
        <w:t>¦   ¦регули- ¦              ¦    ¦       ¦                                   ¦ванный   ¦</w:t>
      </w:r>
    </w:p>
    <w:p w:rsidR="00000000" w:rsidRDefault="001F30BE">
      <w:pPr>
        <w:pStyle w:val="HTML"/>
      </w:pPr>
      <w:r>
        <w:t xml:space="preserve">¦   ¦руемой  ¦              ¦    ¦       ¦                 </w:t>
      </w:r>
      <w:r>
        <w:t xml:space="preserve">                  ¦пар      ¦</w:t>
      </w:r>
    </w:p>
    <w:p w:rsidR="00000000" w:rsidRDefault="001F30BE">
      <w:pPr>
        <w:pStyle w:val="HTML"/>
      </w:pPr>
      <w:r>
        <w:t>¦   ¦органи- ¦              ¦    ¦       +-----------------------------------+---------+</w:t>
      </w:r>
    </w:p>
    <w:p w:rsidR="00000000" w:rsidRDefault="001F30BE">
      <w:pPr>
        <w:pStyle w:val="HTML"/>
      </w:pPr>
      <w:r>
        <w:t>¦   ¦зации   ¦              ¦    ¦       ¦ от 1,2  ¦ от 2,5 ¦ от 7,0 ¦ свыше ¦         ¦</w:t>
      </w:r>
    </w:p>
    <w:p w:rsidR="00000000" w:rsidRDefault="001F30BE">
      <w:pPr>
        <w:pStyle w:val="HTML"/>
      </w:pPr>
      <w:r>
        <w:t>¦   ¦        ¦              ¦    ¦       ¦ до 2,</w:t>
      </w:r>
      <w:r>
        <w:t>5  ¦ до 7,0 ¦до 13,0 ¦ 13,0  ¦         ¦</w:t>
      </w:r>
    </w:p>
    <w:p w:rsidR="00000000" w:rsidRDefault="001F30BE">
      <w:pPr>
        <w:pStyle w:val="HTML"/>
      </w:pPr>
      <w:r>
        <w:t>¦   ¦        ¦              ¦    ¦       ¦ кг/см2  ¦ кг/см2 ¦ кг/см2 ¦кг/см2 ¦         ¦</w:t>
      </w:r>
    </w:p>
    <w:p w:rsidR="00000000" w:rsidRDefault="001F30BE">
      <w:pPr>
        <w:pStyle w:val="HTML"/>
      </w:pPr>
      <w:r>
        <w:t>+---+--------+--------------+----+-------+---------+--------+--------+-------+---------+</w:t>
      </w:r>
    </w:p>
    <w:p w:rsidR="00000000" w:rsidRDefault="001F30BE">
      <w:pPr>
        <w:pStyle w:val="HTML"/>
      </w:pPr>
      <w:r>
        <w:t xml:space="preserve">¦   ¦        ¦одноставочный,¦  0 ¦   </w:t>
      </w:r>
      <w:r>
        <w:t xml:space="preserve">    ¦         ¦        ¦        ¦       ¦         ¦</w:t>
      </w:r>
    </w:p>
    <w:p w:rsidR="00000000" w:rsidRDefault="001F30BE">
      <w:pPr>
        <w:pStyle w:val="HTML"/>
      </w:pPr>
      <w:r>
        <w:t>¦   ¦        ¦  руб./Гкал   ¦ i  ¦       ¦         ¦        ¦        ¦       ¦         ¦</w:t>
      </w:r>
    </w:p>
    <w:p w:rsidR="00000000" w:rsidRDefault="001F30BE">
      <w:pPr>
        <w:pStyle w:val="HTML"/>
      </w:pPr>
      <w:r>
        <w:t>¦   ¦        ¦              +----+-------+---------+--------+--------+-------+---------+</w:t>
      </w:r>
    </w:p>
    <w:p w:rsidR="00000000" w:rsidRDefault="001F30BE">
      <w:pPr>
        <w:pStyle w:val="HTML"/>
      </w:pPr>
      <w:r>
        <w:t xml:space="preserve">¦   ¦        ¦            </w:t>
      </w:r>
      <w:r>
        <w:t xml:space="preserve">  ¦... ¦       ¦         ¦        ¦        ¦       ¦         ¦</w:t>
      </w:r>
    </w:p>
    <w:p w:rsidR="00000000" w:rsidRDefault="001F30BE">
      <w:pPr>
        <w:pStyle w:val="HTML"/>
      </w:pPr>
      <w:r>
        <w:t>¦   ¦        ¦              +----+-------+---------+--------+--------+-------+---------+</w:t>
      </w:r>
    </w:p>
    <w:p w:rsidR="00000000" w:rsidRDefault="001F30BE">
      <w:pPr>
        <w:pStyle w:val="HTML"/>
      </w:pPr>
      <w:r>
        <w:lastRenderedPageBreak/>
        <w:t>¦   ¦        ¦              ¦  1 ¦       ¦         ¦        ¦        ¦       ¦         ¦</w:t>
      </w:r>
    </w:p>
    <w:p w:rsidR="00000000" w:rsidRDefault="001F30BE">
      <w:pPr>
        <w:pStyle w:val="HTML"/>
      </w:pPr>
      <w:r>
        <w:t xml:space="preserve">¦   ¦        ¦ </w:t>
      </w:r>
      <w:r>
        <w:t xml:space="preserve">             ¦ i  ¦       ¦         ¦        ¦        ¦       ¦         ¦</w:t>
      </w:r>
    </w:p>
    <w:p w:rsidR="00000000" w:rsidRDefault="001F30BE">
      <w:pPr>
        <w:pStyle w:val="HTML"/>
      </w:pPr>
      <w:r>
        <w:t>¦   ¦        +--------------+----+-------+---------+--------+--------+-------+---------+</w:t>
      </w:r>
    </w:p>
    <w:p w:rsidR="00000000" w:rsidRDefault="001F30BE">
      <w:pPr>
        <w:pStyle w:val="HTML"/>
      </w:pPr>
      <w:r>
        <w:t>¦   ¦        ¦двухставочный ¦ X  ¦   X   ¦    X    ¦   X    ¦   X    ¦   X   ¦    X    ¦</w:t>
      </w:r>
    </w:p>
    <w:p w:rsidR="00000000" w:rsidRDefault="001F30BE">
      <w:pPr>
        <w:pStyle w:val="HTML"/>
      </w:pPr>
      <w:r>
        <w:t xml:space="preserve">¦   </w:t>
      </w:r>
      <w:r>
        <w:t>¦        +--------------+----+-------+---------+--------+--------+-------+---------+</w:t>
      </w:r>
    </w:p>
    <w:p w:rsidR="00000000" w:rsidRDefault="001F30BE">
      <w:pPr>
        <w:pStyle w:val="HTML"/>
      </w:pPr>
      <w:r>
        <w:t>¦   ¦        ¦  ставка за   ¦  0 ¦       ¦         ¦        ¦        ¦       ¦         ¦</w:t>
      </w:r>
    </w:p>
    <w:p w:rsidR="00000000" w:rsidRDefault="001F30BE">
      <w:pPr>
        <w:pStyle w:val="HTML"/>
      </w:pPr>
      <w:r>
        <w:t xml:space="preserve">¦   ¦        ¦   тепловую   ¦ i  ¦       ¦         ¦        ¦        ¦       ¦    </w:t>
      </w:r>
      <w:r>
        <w:t xml:space="preserve">     ¦</w:t>
      </w:r>
    </w:p>
    <w:p w:rsidR="00000000" w:rsidRDefault="001F30BE">
      <w:pPr>
        <w:pStyle w:val="HTML"/>
      </w:pPr>
      <w:r>
        <w:t>¦   ¦        ¦   энергию,   +----+-------+---------+--------+--------+-------+---------+</w:t>
      </w:r>
    </w:p>
    <w:p w:rsidR="00000000" w:rsidRDefault="001F30BE">
      <w:pPr>
        <w:pStyle w:val="HTML"/>
      </w:pPr>
      <w:r>
        <w:t>¦   ¦        ¦  руб./Гкал   ¦... ¦       ¦         ¦        ¦        ¦       ¦         ¦</w:t>
      </w:r>
    </w:p>
    <w:p w:rsidR="00000000" w:rsidRDefault="001F30BE">
      <w:pPr>
        <w:pStyle w:val="HTML"/>
      </w:pPr>
      <w:r>
        <w:t xml:space="preserve">¦   ¦        ¦              </w:t>
      </w:r>
      <w:r>
        <w:t>+----+-------+---------+--------+--------+-------+---------+</w:t>
      </w:r>
    </w:p>
    <w:p w:rsidR="00000000" w:rsidRDefault="001F30BE">
      <w:pPr>
        <w:pStyle w:val="HTML"/>
      </w:pPr>
      <w:r>
        <w:t>¦   ¦        ¦              ¦  1 ¦       ¦         ¦        ¦        ¦       ¦         ¦</w:t>
      </w:r>
    </w:p>
    <w:p w:rsidR="00000000" w:rsidRDefault="001F30BE">
      <w:pPr>
        <w:pStyle w:val="HTML"/>
      </w:pPr>
      <w:r>
        <w:t>¦   ¦        ¦              ¦ i  ¦       ¦         ¦        ¦        ¦       ¦         ¦</w:t>
      </w:r>
    </w:p>
    <w:p w:rsidR="00000000" w:rsidRDefault="001F30BE">
      <w:pPr>
        <w:pStyle w:val="HTML"/>
      </w:pPr>
      <w:r>
        <w:t>¦   ¦        +---</w:t>
      </w:r>
      <w:r>
        <w:t>-----------+----+-------+---------+--------+--------+-------+---------+</w:t>
      </w:r>
    </w:p>
    <w:p w:rsidR="00000000" w:rsidRDefault="001F30BE">
      <w:pPr>
        <w:pStyle w:val="HTML"/>
      </w:pPr>
      <w:r>
        <w:t>¦   ¦        ¦  ставка за   ¦  0 ¦       ¦         ¦        ¦        ¦       ¦         ¦</w:t>
      </w:r>
    </w:p>
    <w:p w:rsidR="00000000" w:rsidRDefault="001F30BE">
      <w:pPr>
        <w:pStyle w:val="HTML"/>
      </w:pPr>
      <w:r>
        <w:t>¦   ¦        ¦  содержание  ¦ i  ¦       ¦         ¦        ¦        ¦       ¦         ¦</w:t>
      </w:r>
    </w:p>
    <w:p w:rsidR="00000000" w:rsidRDefault="001F30BE">
      <w:pPr>
        <w:pStyle w:val="HTML"/>
      </w:pPr>
      <w:r>
        <w:t xml:space="preserve">¦   ¦ </w:t>
      </w:r>
      <w:r>
        <w:t xml:space="preserve">       ¦   тепловой   +----+-------+---------+--------+--------+-------+---------+</w:t>
      </w:r>
    </w:p>
    <w:p w:rsidR="00000000" w:rsidRDefault="001F30BE">
      <w:pPr>
        <w:pStyle w:val="HTML"/>
      </w:pPr>
      <w:r>
        <w:t>¦   ¦        ¦  мощности,   ¦... ¦       ¦         ¦        ¦        ¦       ¦         ¦</w:t>
      </w:r>
    </w:p>
    <w:p w:rsidR="00000000" w:rsidRDefault="001F30BE">
      <w:pPr>
        <w:pStyle w:val="HTML"/>
      </w:pPr>
      <w:r>
        <w:t>¦   ¦        ¦     тыс.     +----+-------+---------+--------+--------+-------+------</w:t>
      </w:r>
      <w:r>
        <w:t>---+</w:t>
      </w:r>
    </w:p>
    <w:p w:rsidR="00000000" w:rsidRDefault="001F30BE">
      <w:pPr>
        <w:pStyle w:val="HTML"/>
      </w:pPr>
      <w:r>
        <w:t>¦   ¦        ¦ руб./Гкал/ч  ¦  1 ¦       ¦         ¦        ¦        ¦       ¦         ¦</w:t>
      </w:r>
    </w:p>
    <w:p w:rsidR="00000000" w:rsidRDefault="001F30BE">
      <w:pPr>
        <w:pStyle w:val="HTML"/>
      </w:pPr>
      <w:r>
        <w:t>¦   ¦        ¦    в мес.    ¦ i  ¦       ¦         ¦        ¦        ¦       ¦         ¦</w:t>
      </w:r>
    </w:p>
    <w:p w:rsidR="00000000" w:rsidRDefault="001F30BE">
      <w:pPr>
        <w:pStyle w:val="HTML"/>
      </w:pPr>
      <w:r>
        <w:t>----+--------+--------------+----+-------+---------+--------+--------+---</w:t>
      </w:r>
      <w:r>
        <w:t>----+----------</w:t>
      </w:r>
    </w:p>
    <w:p w:rsidR="00000000" w:rsidRDefault="001F3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0BE">
      <w:pPr>
        <w:pStyle w:val="just"/>
      </w:pPr>
      <w:r>
        <w:t>Примечания:</w:t>
      </w:r>
    </w:p>
    <w:p w:rsidR="00000000" w:rsidRDefault="001F30BE">
      <w:pPr>
        <w:pStyle w:val="just"/>
      </w:pPr>
      <w:r>
        <w:t>1. Заполняется по каждой системе теплоснабжения, если при установлении цен (тарифов) применяется такая дифференциация.</w:t>
      </w:r>
    </w:p>
    <w:p w:rsidR="00000000" w:rsidRDefault="001F30BE">
      <w:pPr>
        <w:pStyle w:val="just"/>
      </w:pPr>
      <w:r>
        <w:t>2. В случае установления долгосрочных тарифов на тепловую энергию (мощность) указываются тарифы на каждый го</w:t>
      </w:r>
      <w:r>
        <w:t>д долгосрочного периода регулирования.</w:t>
      </w:r>
    </w:p>
    <w:p w:rsidR="00000000" w:rsidRDefault="001F3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0BE">
      <w:pPr>
        <w:pStyle w:val="right"/>
      </w:pPr>
      <w:r>
        <w:t>Источник - Приказ ФСТ России от 07.06.2013 № 163</w:t>
      </w:r>
    </w:p>
    <w:p w:rsidR="00000000" w:rsidRDefault="001F30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https://порядокправа.рф/obrazecy/tarify_na_teplovuyu_energiyu_moshhnost_postavlyaemuyu_teplosnabzhayushhim_teplosetevym_organizaciyam_prio.htm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0BE"/>
    <w:rsid w:val="001F3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8D0B7E-AE83-45EB-8700-41643CF94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rify_na_teplovuyu_energiyu_moshhnost_postavlyaemuyu_teplosnabzhayushhim_teplosetevym_organizaciyam_pri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3737</Characters>
  <Application>Microsoft Office Word</Application>
  <DocSecurity>0</DocSecurity>
  <Lines>31</Lines>
  <Paragraphs>8</Paragraphs>
  <ScaleCrop>false</ScaleCrop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Тарифы на тепловую энергию (мощность), поставляемую теплоснабжающим, теплосетевым организациям, приобретающим тепловую энергию с целью компенсации потерь тепловой энергии (приложение к форме решения органа регулирования о тарифах в сфере теплоснабжения)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2022-08-23T15:49:00Z</dcterms:created>
  <dcterms:modified xsi:type="dcterms:W3CDTF">2022-08-23T15:49:00Z</dcterms:modified>
</cp:coreProperties>
</file>