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A2E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соответствия услуг по обеспечению проведения церемонии вручения государственных наград и наград Московской области (приложение к предложениям о функциональных и </w:t>
      </w:r>
      <w:r>
        <w:rPr>
          <w:rFonts w:eastAsia="Times New Roman"/>
        </w:rPr>
        <w:t>качественных характеристиках услуг по обеспечению проведения совещаний, конференций, торжественных мероприятий)</w:t>
      </w:r>
    </w:p>
    <w:p w:rsidR="00000000" w:rsidRDefault="00570A2E">
      <w:pPr>
        <w:pStyle w:val="right"/>
      </w:pPr>
      <w:r>
        <w:t>Приложение 2 к форме 4</w:t>
      </w:r>
    </w:p>
    <w:p w:rsidR="00000000" w:rsidRDefault="00570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2E">
      <w:pPr>
        <w:pStyle w:val="3"/>
        <w:rPr>
          <w:rFonts w:eastAsia="Times New Roman"/>
        </w:rPr>
      </w:pPr>
      <w:r>
        <w:rPr>
          <w:rFonts w:eastAsia="Times New Roman"/>
        </w:rPr>
        <w:t>ТАБЛИЦА СООТВЕТСТВИЯ 2</w:t>
      </w:r>
    </w:p>
    <w:p w:rsidR="00000000" w:rsidRDefault="00570A2E">
      <w:pPr>
        <w:pStyle w:val="just"/>
      </w:pPr>
      <w:r>
        <w:t xml:space="preserve">Наименование услуг: услуги по обеспечению проведения церемонии вручения государственных наград и </w:t>
      </w:r>
      <w:r>
        <w:t>наград Московской области.</w:t>
      </w:r>
    </w:p>
    <w:p w:rsidR="00000000" w:rsidRDefault="00570A2E">
      <w:pPr>
        <w:pStyle w:val="just"/>
      </w:pPr>
      <w:r>
        <w:t>Характеристики услуг:</w:t>
      </w:r>
    </w:p>
    <w:p w:rsidR="00000000" w:rsidRDefault="00570A2E">
      <w:pPr>
        <w:pStyle w:val="just"/>
      </w:pPr>
      <w:r>
        <w:t>1. Организация проведения банкетного обслуживания участников мероприятия, в том числе:</w:t>
      </w:r>
    </w:p>
    <w:p w:rsidR="00000000" w:rsidRDefault="00570A2E">
      <w:pPr>
        <w:pStyle w:val="just"/>
      </w:pPr>
      <w:r>
        <w:t>1.1.</w:t>
      </w:r>
    </w:p>
    <w:p w:rsidR="00000000" w:rsidRDefault="00570A2E">
      <w:pPr>
        <w:pStyle w:val="just"/>
      </w:pPr>
      <w:r>
        <w:t>1.2.</w:t>
      </w:r>
    </w:p>
    <w:p w:rsidR="00000000" w:rsidRDefault="00570A2E">
      <w:pPr>
        <w:pStyle w:val="just"/>
      </w:pPr>
      <w:r>
        <w:t>1.3.</w:t>
      </w:r>
    </w:p>
    <w:p w:rsidR="00000000" w:rsidRDefault="00570A2E">
      <w:pPr>
        <w:pStyle w:val="just"/>
      </w:pPr>
      <w:r>
        <w:t>-</w:t>
      </w:r>
    </w:p>
    <w:p w:rsidR="00000000" w:rsidRDefault="00570A2E">
      <w:pPr>
        <w:pStyle w:val="just"/>
      </w:pPr>
      <w:r>
        <w:t>-</w:t>
      </w:r>
    </w:p>
    <w:p w:rsidR="00000000" w:rsidRDefault="00570A2E">
      <w:pPr>
        <w:pStyle w:val="just"/>
      </w:pPr>
      <w:r>
        <w:t>-</w:t>
      </w:r>
    </w:p>
    <w:p w:rsidR="00000000" w:rsidRDefault="00570A2E">
      <w:pPr>
        <w:pStyle w:val="just"/>
      </w:pPr>
      <w:r>
        <w:t>-</w:t>
      </w:r>
    </w:p>
    <w:p w:rsidR="00000000" w:rsidRDefault="00570A2E">
      <w:pPr>
        <w:pStyle w:val="just"/>
      </w:pPr>
      <w:r>
        <w:t>1.4.</w:t>
      </w:r>
    </w:p>
    <w:p w:rsidR="00000000" w:rsidRDefault="00570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2E">
      <w:pPr>
        <w:pStyle w:val="3"/>
        <w:rPr>
          <w:rFonts w:eastAsia="Times New Roman"/>
        </w:rPr>
      </w:pPr>
      <w:r>
        <w:rPr>
          <w:rFonts w:eastAsia="Times New Roman"/>
        </w:rPr>
        <w:t>МЕНЮ</w:t>
      </w:r>
    </w:p>
    <w:p w:rsidR="00000000" w:rsidRDefault="00570A2E">
      <w:pPr>
        <w:pStyle w:val="HTML"/>
      </w:pPr>
      <w:r>
        <w:lastRenderedPageBreak/>
        <w:t>------------------------------------------------------------</w:t>
      </w:r>
    </w:p>
    <w:p w:rsidR="00000000" w:rsidRDefault="00570A2E">
      <w:pPr>
        <w:pStyle w:val="HTML"/>
      </w:pPr>
      <w:r>
        <w:t>¦Выход ¦Наименование ¦Цен</w:t>
      </w:r>
      <w:r>
        <w:t>а, руб. ¦Кол-во порц. ¦Сумма, руб.¦</w:t>
      </w:r>
    </w:p>
    <w:p w:rsidR="00000000" w:rsidRDefault="00570A2E">
      <w:pPr>
        <w:pStyle w:val="HTML"/>
      </w:pPr>
      <w:r>
        <w:t>+------+-------------+-----------+-------------+-----------+</w:t>
      </w:r>
    </w:p>
    <w:p w:rsidR="00000000" w:rsidRDefault="00570A2E">
      <w:pPr>
        <w:pStyle w:val="HTML"/>
      </w:pPr>
      <w:r>
        <w:t>¦      ¦             ¦           ¦             ¦           ¦</w:t>
      </w:r>
    </w:p>
    <w:p w:rsidR="00000000" w:rsidRDefault="00570A2E">
      <w:pPr>
        <w:pStyle w:val="HTML"/>
      </w:pPr>
      <w:r>
        <w:t>+------+-------------+-----------+-------------+-----------+</w:t>
      </w:r>
    </w:p>
    <w:p w:rsidR="00000000" w:rsidRDefault="00570A2E">
      <w:pPr>
        <w:pStyle w:val="HTML"/>
      </w:pPr>
      <w:r>
        <w:t xml:space="preserve">¦      ¦             ¦           ¦   </w:t>
      </w:r>
      <w:r>
        <w:t xml:space="preserve">          ¦           ¦</w:t>
      </w:r>
    </w:p>
    <w:p w:rsidR="00000000" w:rsidRDefault="00570A2E">
      <w:pPr>
        <w:pStyle w:val="HTML"/>
      </w:pPr>
      <w:r>
        <w:t>+------+-------------+-----------+-------------+-----------+</w:t>
      </w:r>
    </w:p>
    <w:p w:rsidR="00000000" w:rsidRDefault="00570A2E">
      <w:pPr>
        <w:pStyle w:val="HTML"/>
      </w:pPr>
      <w:r>
        <w:t>¦      ¦             ¦           ¦             ¦           ¦</w:t>
      </w:r>
    </w:p>
    <w:p w:rsidR="00000000" w:rsidRDefault="00570A2E">
      <w:pPr>
        <w:pStyle w:val="HTML"/>
      </w:pPr>
      <w:r>
        <w:t>+------+-------------+-----------+-------------+-----------+</w:t>
      </w:r>
    </w:p>
    <w:p w:rsidR="00000000" w:rsidRDefault="00570A2E">
      <w:pPr>
        <w:pStyle w:val="HTML"/>
      </w:pPr>
      <w:r>
        <w:t xml:space="preserve">¦      ¦             ¦           ¦             ¦ </w:t>
      </w:r>
      <w:r>
        <w:t xml:space="preserve">          ¦</w:t>
      </w:r>
    </w:p>
    <w:p w:rsidR="00000000" w:rsidRDefault="00570A2E">
      <w:pPr>
        <w:pStyle w:val="HTML"/>
      </w:pPr>
      <w:r>
        <w:t>+------+-------------+-----------+-------------+-----------+</w:t>
      </w:r>
    </w:p>
    <w:p w:rsidR="00000000" w:rsidRDefault="00570A2E">
      <w:pPr>
        <w:pStyle w:val="HTML"/>
      </w:pPr>
      <w:r>
        <w:t>¦      ¦             ¦           ¦             ¦           ¦</w:t>
      </w:r>
    </w:p>
    <w:p w:rsidR="00000000" w:rsidRDefault="00570A2E">
      <w:pPr>
        <w:pStyle w:val="HTML"/>
      </w:pPr>
      <w:r>
        <w:t>+------+-------------+-----------+-------------+-----------+</w:t>
      </w:r>
    </w:p>
    <w:p w:rsidR="00000000" w:rsidRDefault="00570A2E">
      <w:pPr>
        <w:pStyle w:val="HTML"/>
      </w:pPr>
      <w:r>
        <w:t>¦      ¦             ¦           ¦             ¦           ¦</w:t>
      </w:r>
    </w:p>
    <w:p w:rsidR="00000000" w:rsidRDefault="00570A2E">
      <w:pPr>
        <w:pStyle w:val="HTML"/>
      </w:pPr>
      <w:r>
        <w:t>+------+-------------+-----------+-------------+-----------+</w:t>
      </w:r>
    </w:p>
    <w:p w:rsidR="00000000" w:rsidRDefault="00570A2E">
      <w:pPr>
        <w:pStyle w:val="HTML"/>
      </w:pPr>
      <w:r>
        <w:t>¦      ¦             ¦           ¦             ¦           ¦</w:t>
      </w:r>
    </w:p>
    <w:p w:rsidR="00000000" w:rsidRDefault="00570A2E">
      <w:pPr>
        <w:pStyle w:val="HTML"/>
      </w:pPr>
      <w:r>
        <w:t>+------+-------------+-----------+-------------+-----------+</w:t>
      </w:r>
    </w:p>
    <w:p w:rsidR="00000000" w:rsidRDefault="00570A2E">
      <w:pPr>
        <w:pStyle w:val="HTML"/>
      </w:pPr>
      <w:r>
        <w:t>¦      ¦             ¦           ¦             ¦           ¦</w:t>
      </w:r>
    </w:p>
    <w:p w:rsidR="00000000" w:rsidRDefault="00570A2E">
      <w:pPr>
        <w:pStyle w:val="HTML"/>
      </w:pPr>
      <w:r>
        <w:t>+------+---</w:t>
      </w:r>
      <w:r>
        <w:t>----------+-----------+-------------+-----------+</w:t>
      </w:r>
    </w:p>
    <w:p w:rsidR="00000000" w:rsidRDefault="00570A2E">
      <w:pPr>
        <w:pStyle w:val="HTML"/>
      </w:pPr>
      <w:r>
        <w:t>¦      ¦             ¦           ¦             ¦           ¦</w:t>
      </w:r>
    </w:p>
    <w:p w:rsidR="00000000" w:rsidRDefault="00570A2E">
      <w:pPr>
        <w:pStyle w:val="HTML"/>
      </w:pPr>
      <w:r>
        <w:t>+------+-------------+-----------+-------------+-----------+</w:t>
      </w:r>
    </w:p>
    <w:p w:rsidR="00000000" w:rsidRDefault="00570A2E">
      <w:pPr>
        <w:pStyle w:val="HTML"/>
      </w:pPr>
      <w:r>
        <w:t>¦      ¦             ¦           ¦             ¦           ¦</w:t>
      </w:r>
    </w:p>
    <w:p w:rsidR="00000000" w:rsidRDefault="00570A2E">
      <w:pPr>
        <w:pStyle w:val="HTML"/>
      </w:pPr>
      <w:r>
        <w:t>+------+-------------+-</w:t>
      </w:r>
      <w:r>
        <w:t>----------+-------------+-----------+</w:t>
      </w:r>
    </w:p>
    <w:p w:rsidR="00000000" w:rsidRDefault="00570A2E">
      <w:pPr>
        <w:pStyle w:val="HTML"/>
      </w:pPr>
      <w:r>
        <w:t>¦      ¦             ¦           ¦             ¦           ¦</w:t>
      </w:r>
    </w:p>
    <w:p w:rsidR="00000000" w:rsidRDefault="00570A2E">
      <w:pPr>
        <w:pStyle w:val="HTML"/>
      </w:pPr>
      <w:r>
        <w:t>+------+-------------+-----------+-------------+-----------+</w:t>
      </w:r>
    </w:p>
    <w:p w:rsidR="00000000" w:rsidRDefault="00570A2E">
      <w:pPr>
        <w:pStyle w:val="HTML"/>
      </w:pPr>
      <w:r>
        <w:t>¦      ¦             ¦           ¦             ¦           ¦</w:t>
      </w:r>
    </w:p>
    <w:p w:rsidR="00000000" w:rsidRDefault="00570A2E">
      <w:pPr>
        <w:pStyle w:val="HTML"/>
      </w:pPr>
      <w:r>
        <w:t>-------+-------------+-----------+-</w:t>
      </w:r>
      <w:r>
        <w:t>------------+------------</w:t>
      </w:r>
    </w:p>
    <w:p w:rsidR="00000000" w:rsidRDefault="00570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2E">
      <w:pPr>
        <w:pStyle w:val="just"/>
      </w:pPr>
      <w:r>
        <w:t>Итого</w:t>
      </w:r>
    </w:p>
    <w:p w:rsidR="00000000" w:rsidRDefault="00570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2E">
      <w:pPr>
        <w:pStyle w:val="HTML"/>
      </w:pPr>
      <w:r>
        <w:t>Руководитель организации ____________________ ____________________</w:t>
      </w:r>
    </w:p>
    <w:p w:rsidR="00000000" w:rsidRDefault="00570A2E">
      <w:pPr>
        <w:pStyle w:val="HTML"/>
      </w:pPr>
      <w:r>
        <w:t>(подпись)            (Ф.И.О.)</w:t>
      </w:r>
    </w:p>
    <w:p w:rsidR="00000000" w:rsidRDefault="00570A2E">
      <w:pPr>
        <w:pStyle w:val="HTML"/>
      </w:pPr>
      <w:r>
        <w:t>М.П.</w:t>
      </w:r>
    </w:p>
    <w:p w:rsidR="00000000" w:rsidRDefault="00570A2E">
      <w:pPr>
        <w:pStyle w:val="HTML"/>
      </w:pPr>
      <w:r>
        <w:t>Главный бухгалтер        ____________________ ____________________</w:t>
      </w:r>
    </w:p>
    <w:p w:rsidR="00000000" w:rsidRDefault="00570A2E">
      <w:pPr>
        <w:pStyle w:val="HTML"/>
      </w:pPr>
      <w:r>
        <w:t>(подпись)            (Ф.И.О.)</w:t>
      </w:r>
    </w:p>
    <w:p w:rsidR="00000000" w:rsidRDefault="00570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2E">
      <w:pPr>
        <w:pStyle w:val="right"/>
      </w:pPr>
      <w:r>
        <w:t>Источник - Распоряжени</w:t>
      </w:r>
      <w:r>
        <w:t>е Аппарата Правительства МО от 18.05.2007 № 195-р</w:t>
      </w:r>
    </w:p>
    <w:p w:rsidR="00000000" w:rsidRDefault="00570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https://порядокправа.рф/obrazecy/tablica_sootvetstviya_uslug_po_obespecheniyu_provedeniya_ceremonii_vrucheniya_gosudarstvennyx_nagrad_i_nag.htm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2E"/>
    <w:rsid w:val="0057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06A02-E5CE-4F64-9E8A-CFEF6E33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sootvetstviya_uslug_po_obespecheniyu_provedeniya_ceremonii_vrucheniya_gosudarstvennyx_nagrad_i_n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соответствия услуг по обеспечению проведения церемонии вручения государственных наград и наград Московской области (приложение к предложениям о функциональных и качественных характеристиках услуг по обеспечению проведения совещаний, конференций, торжественных мероприятий)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2022-08-23T15:13:00Z</dcterms:created>
  <dcterms:modified xsi:type="dcterms:W3CDTF">2022-08-23T15:13:00Z</dcterms:modified>
</cp:coreProperties>
</file>