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43D4">
      <w:pPr>
        <w:pStyle w:val="1"/>
        <w:rPr>
          <w:rFonts w:eastAsia="Times New Roman"/>
        </w:rPr>
      </w:pPr>
      <w:r>
        <w:rPr>
          <w:rFonts w:eastAsia="Times New Roman"/>
        </w:rPr>
        <w:t>Сводный план продажи высвобождаемого движимого имущества системы МВД России</w:t>
      </w:r>
    </w:p>
    <w:p w:rsidR="00000000" w:rsidRDefault="000343D4">
      <w:pPr>
        <w:pStyle w:val="right"/>
      </w:pPr>
      <w:r>
        <w:t xml:space="preserve">Приложение N 4 к Инструкции о порядке реализации высвобождаемого </w:t>
      </w:r>
      <w:r>
        <w:t>движимого имущества, находящегося в оперативном управлении органов внутренних дел, учреждений и казенных предприятий, входящих в систему МВД России, порядке снятия с реализации этого имущества и его дальнейшего использования</w:t>
      </w:r>
    </w:p>
    <w:p w:rsidR="00000000" w:rsidRDefault="00034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3D4">
      <w:pPr>
        <w:pStyle w:val="3"/>
        <w:rPr>
          <w:rFonts w:eastAsia="Times New Roman"/>
        </w:rPr>
      </w:pPr>
      <w:r>
        <w:rPr>
          <w:rFonts w:eastAsia="Times New Roman"/>
        </w:rPr>
        <w:t>Сводный План продажи высвобожд</w:t>
      </w:r>
      <w:r>
        <w:rPr>
          <w:rFonts w:eastAsia="Times New Roman"/>
        </w:rPr>
        <w:t>аемого движимого имущества системы МВД России на 200_ год</w:t>
      </w:r>
    </w:p>
    <w:p w:rsidR="00000000" w:rsidRDefault="000343D4">
      <w:pPr>
        <w:pStyle w:val="HTML"/>
      </w:pPr>
      <w:r>
        <w:t>------------------------------------------------------------------</w:t>
      </w:r>
    </w:p>
    <w:p w:rsidR="00000000" w:rsidRDefault="000343D4">
      <w:pPr>
        <w:pStyle w:val="HTML"/>
      </w:pPr>
      <w:r>
        <w:t>¦ N ¦Наиме-¦Наимено-¦Номер  ¦Ед. ¦Ко- ¦Общая ¦Затраты   ¦Пере-   ¦</w:t>
      </w:r>
    </w:p>
    <w:p w:rsidR="00000000" w:rsidRDefault="000343D4">
      <w:pPr>
        <w:pStyle w:val="HTML"/>
      </w:pPr>
      <w:r>
        <w:t>¦п/п¦нова- ¦вание   ¦плана  ¦изм.¦ли- ¦стои- ¦организа- ¦числено</w:t>
      </w:r>
      <w:r>
        <w:t>,¦</w:t>
      </w:r>
    </w:p>
    <w:p w:rsidR="00000000" w:rsidRDefault="000343D4">
      <w:pPr>
        <w:pStyle w:val="HTML"/>
      </w:pPr>
      <w:r>
        <w:t>¦   ¦ние   ¦движимо-¦прода- ¦    ¦чес-¦мость ¦ции-про-  ¦тыс.    ¦</w:t>
      </w:r>
    </w:p>
    <w:p w:rsidR="00000000" w:rsidRDefault="000343D4">
      <w:pPr>
        <w:pStyle w:val="HTML"/>
      </w:pPr>
      <w:r>
        <w:t>¦   ¦органа¦го иму- ¦жи, год¦    ¦тво ¦прода-¦давца по  ¦руб.    ¦</w:t>
      </w:r>
    </w:p>
    <w:p w:rsidR="00000000" w:rsidRDefault="000343D4">
      <w:pPr>
        <w:pStyle w:val="HTML"/>
      </w:pPr>
      <w:r>
        <w:t>¦   ¦управ-¦щества  ¦утверж-¦    ¦    ¦жи,   ¦реализации¦        ¦</w:t>
      </w:r>
    </w:p>
    <w:p w:rsidR="00000000" w:rsidRDefault="000343D4">
      <w:pPr>
        <w:pStyle w:val="HTML"/>
      </w:pPr>
      <w:r>
        <w:t>¦   ¦ления ¦        ¦дения  ¦    ¦    ¦тыс.  ¦имущес</w:t>
      </w:r>
      <w:r>
        <w:t>тва,¦        ¦</w:t>
      </w:r>
    </w:p>
    <w:p w:rsidR="00000000" w:rsidRDefault="000343D4">
      <w:pPr>
        <w:pStyle w:val="HTML"/>
      </w:pPr>
      <w:r>
        <w:t>¦   ¦      ¦        ¦       ¦    ¦    ¦руб.  ¦тыс. руб. ¦        ¦</w:t>
      </w:r>
    </w:p>
    <w:p w:rsidR="00000000" w:rsidRDefault="000343D4">
      <w:pPr>
        <w:pStyle w:val="HTML"/>
      </w:pPr>
      <w:r>
        <w:t>+---+------+--------+-------+----+----+------+----------+--------+</w:t>
      </w:r>
    </w:p>
    <w:p w:rsidR="00000000" w:rsidRDefault="000343D4">
      <w:pPr>
        <w:pStyle w:val="HTML"/>
      </w:pPr>
      <w:r>
        <w:t>¦ 1 ¦  2   ¦    3   ¦   4   ¦ 5  ¦ 6  ¦   7  ¦    8     ¦   9    ¦</w:t>
      </w:r>
    </w:p>
    <w:p w:rsidR="00000000" w:rsidRDefault="000343D4">
      <w:pPr>
        <w:pStyle w:val="HTML"/>
      </w:pPr>
      <w:r>
        <w:t>+---+------+--------+-------+----+----+-</w:t>
      </w:r>
      <w:r>
        <w:t>-----+----------+--------+</w:t>
      </w:r>
    </w:p>
    <w:p w:rsidR="00000000" w:rsidRDefault="000343D4">
      <w:pPr>
        <w:pStyle w:val="HTML"/>
      </w:pPr>
      <w:r>
        <w:t>+---+------+--------+-------+----+----+------+----------+--------+</w:t>
      </w:r>
    </w:p>
    <w:p w:rsidR="00000000" w:rsidRDefault="000343D4">
      <w:pPr>
        <w:pStyle w:val="HTML"/>
      </w:pPr>
      <w:r>
        <w:t>+---+------+--------+-------+----+----+------+----------+--------+</w:t>
      </w:r>
    </w:p>
    <w:p w:rsidR="00000000" w:rsidRDefault="000343D4">
      <w:pPr>
        <w:pStyle w:val="HTML"/>
      </w:pPr>
      <w:r>
        <w:t>+---+------+--------+-------+----+----+------+----------+--------+</w:t>
      </w:r>
    </w:p>
    <w:p w:rsidR="00000000" w:rsidRDefault="000343D4">
      <w:pPr>
        <w:pStyle w:val="HTML"/>
      </w:pPr>
      <w:r>
        <w:t>+---+------+--------+-------</w:t>
      </w:r>
      <w:r>
        <w:t>+----+----+------+----------+--------+</w:t>
      </w:r>
    </w:p>
    <w:p w:rsidR="00000000" w:rsidRDefault="000343D4">
      <w:pPr>
        <w:pStyle w:val="HTML"/>
      </w:pPr>
      <w:r>
        <w:t>+---+------+--------+-------+----+----+------+----------+--------+</w:t>
      </w:r>
    </w:p>
    <w:p w:rsidR="00000000" w:rsidRDefault="000343D4">
      <w:pPr>
        <w:pStyle w:val="HTML"/>
      </w:pPr>
      <w:r>
        <w:t>----+------+--------+-------+----+----+------+----------+---------</w:t>
      </w:r>
    </w:p>
    <w:p w:rsidR="00000000" w:rsidRDefault="00034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3D4">
      <w:pPr>
        <w:pStyle w:val="just"/>
      </w:pPr>
      <w:r>
        <w:t>Руководитель организации</w:t>
      </w:r>
    </w:p>
    <w:p w:rsidR="00000000" w:rsidRDefault="00034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3D4">
      <w:pPr>
        <w:pStyle w:val="just"/>
      </w:pPr>
      <w:r>
        <w:t>М.П.</w:t>
      </w:r>
    </w:p>
    <w:p w:rsidR="00000000" w:rsidRDefault="00034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3D4">
      <w:pPr>
        <w:pStyle w:val="just"/>
      </w:pPr>
      <w:r>
        <w:t>Примечание. Наименование движимого имущества по но</w:t>
      </w:r>
      <w:r>
        <w:t>менклатуре Перечня высвобождаемого движимого имущества, находящегося в оперативном управлении МВД России, утвержденного Постановлением Правительства Российской Федерации от 23 апреля 2003 г. N 231.</w:t>
      </w:r>
    </w:p>
    <w:p w:rsidR="00000000" w:rsidRDefault="00034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3D4">
      <w:pPr>
        <w:pStyle w:val="right"/>
      </w:pPr>
      <w:r>
        <w:t>Источник - Приказ МВД России от 05.12.2006 № 992 (с изменениями и дополнениями на 2008 год)</w:t>
      </w:r>
    </w:p>
    <w:p w:rsidR="00000000" w:rsidRDefault="000343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https://порядокправа.рф/obrazecy/svodnyj_plan_prodazhi_vysvobozhdaemogo_dvizhimogo_imushhestva_sistemy_mvd_rossii.htm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3D4"/>
    <w:rsid w:val="0003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B6FEB2-26D7-4B04-B111-A3C6B0839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plan_prodazhi_vysvobozhdaemogo_dvizhimogo_imushhestva_sistemy_mv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план продажи высвобождаемого движимого имущества системы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2022-08-23T14:12:00Z</dcterms:created>
  <dcterms:modified xsi:type="dcterms:W3CDTF">2022-08-23T14:12:00Z</dcterms:modified>
</cp:coreProperties>
</file>