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E81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результатах приема граждан в центральном аппарате Федерального казначейства</w:t>
      </w:r>
    </w:p>
    <w:p w:rsidR="00000000" w:rsidRDefault="00551E81">
      <w:pPr>
        <w:pStyle w:val="right"/>
      </w:pPr>
      <w:r>
        <w:t xml:space="preserve">Приложение N 2 к Положению об организации личного приема граждан </w:t>
      </w:r>
      <w:r>
        <w:t>в центральном аппарате Федерального казначейства, утвержденному Приказом Федерального казначейства от 06.08.2007 N 3н</w:t>
      </w:r>
    </w:p>
    <w:p w:rsidR="00000000" w:rsidRDefault="00551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E81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результатах приема граждан в центральном аппарате Федерального казначейства за ___ полугодие 200_ г.</w:t>
      </w:r>
    </w:p>
    <w:p w:rsidR="00000000" w:rsidRDefault="00551E81">
      <w:pPr>
        <w:pStyle w:val="HTML"/>
      </w:pPr>
      <w:r>
        <w:t>--------------------</w:t>
      </w:r>
      <w:r>
        <w:t>----------------------------------------------</w:t>
      </w:r>
    </w:p>
    <w:p w:rsidR="00000000" w:rsidRDefault="00551E81">
      <w:pPr>
        <w:pStyle w:val="HTML"/>
      </w:pPr>
      <w:r>
        <w:t>¦               ¦       Результаты рассмотрения обращений        ¦</w:t>
      </w:r>
    </w:p>
    <w:p w:rsidR="00000000" w:rsidRDefault="00551E81">
      <w:pPr>
        <w:pStyle w:val="HTML"/>
      </w:pPr>
      <w:r>
        <w:t>¦               +------------------------------------------------+</w:t>
      </w:r>
    </w:p>
    <w:p w:rsidR="00000000" w:rsidRDefault="00551E81">
      <w:pPr>
        <w:pStyle w:val="HTML"/>
      </w:pPr>
      <w:r>
        <w:t>¦               ¦количество¦               из них                ¦</w:t>
      </w:r>
    </w:p>
    <w:p w:rsidR="00000000" w:rsidRDefault="00551E81">
      <w:pPr>
        <w:pStyle w:val="HTML"/>
      </w:pPr>
      <w:r>
        <w:t xml:space="preserve">¦       </w:t>
      </w:r>
      <w:r>
        <w:t xml:space="preserve">        ¦обращений,+-------------------------------------+</w:t>
      </w:r>
    </w:p>
    <w:p w:rsidR="00000000" w:rsidRDefault="00551E81">
      <w:pPr>
        <w:pStyle w:val="HTML"/>
      </w:pPr>
      <w:r>
        <w:t>¦               ¦  всего   ¦удовлет-¦даны   ¦отказано¦предложено ¦</w:t>
      </w:r>
    </w:p>
    <w:p w:rsidR="00000000" w:rsidRDefault="00551E81">
      <w:pPr>
        <w:pStyle w:val="HTML"/>
      </w:pPr>
      <w:r>
        <w:t>¦               ¦          ¦ворено  ¦разъяс-¦        ¦ оставить  ¦</w:t>
      </w:r>
    </w:p>
    <w:p w:rsidR="00000000" w:rsidRDefault="00551E81">
      <w:pPr>
        <w:pStyle w:val="HTML"/>
      </w:pPr>
      <w:r>
        <w:t>¦               ¦          ¦        ¦нения  ¦        ¦письменно</w:t>
      </w:r>
      <w:r>
        <w:t>е ¦</w:t>
      </w:r>
    </w:p>
    <w:p w:rsidR="00000000" w:rsidRDefault="00551E81">
      <w:pPr>
        <w:pStyle w:val="HTML"/>
      </w:pPr>
      <w:r>
        <w:t>¦               ¦          ¦        ¦       ¦        ¦ обращение ¦</w:t>
      </w:r>
    </w:p>
    <w:p w:rsidR="00000000" w:rsidRDefault="00551E81">
      <w:pPr>
        <w:pStyle w:val="HTML"/>
      </w:pPr>
      <w:r>
        <w:t>+---------------+----------+--------+-------+--------+-----------+</w:t>
      </w:r>
    </w:p>
    <w:p w:rsidR="00000000" w:rsidRDefault="00551E81">
      <w:pPr>
        <w:pStyle w:val="HTML"/>
      </w:pPr>
      <w:r>
        <w:t>¦Принято за     ¦          ¦        ¦       ¦        ¦           ¦</w:t>
      </w:r>
    </w:p>
    <w:p w:rsidR="00000000" w:rsidRDefault="00551E81">
      <w:pPr>
        <w:pStyle w:val="HTML"/>
      </w:pPr>
      <w:r>
        <w:t xml:space="preserve">¦отчетный       ¦          ¦        ¦       ¦      </w:t>
      </w:r>
      <w:r>
        <w:t xml:space="preserve">  ¦           ¦</w:t>
      </w:r>
    </w:p>
    <w:p w:rsidR="00000000" w:rsidRDefault="00551E81">
      <w:pPr>
        <w:pStyle w:val="HTML"/>
      </w:pPr>
      <w:r>
        <w:t>¦период, всего  ¦          ¦        ¦       ¦        ¦           ¦</w:t>
      </w:r>
    </w:p>
    <w:p w:rsidR="00000000" w:rsidRDefault="00551E81">
      <w:pPr>
        <w:pStyle w:val="HTML"/>
      </w:pPr>
      <w:r>
        <w:t>+---------------+----------+--------+-------+--------+-----------+</w:t>
      </w:r>
    </w:p>
    <w:p w:rsidR="00000000" w:rsidRDefault="00551E81">
      <w:pPr>
        <w:pStyle w:val="HTML"/>
      </w:pPr>
      <w:r>
        <w:t>¦В том числе    ¦          ¦        ¦       ¦        ¦           ¦</w:t>
      </w:r>
    </w:p>
    <w:p w:rsidR="00000000" w:rsidRDefault="00551E81">
      <w:pPr>
        <w:pStyle w:val="HTML"/>
      </w:pPr>
      <w:r>
        <w:t xml:space="preserve">¦Руководителем  ¦          ¦        ¦  </w:t>
      </w:r>
      <w:r>
        <w:t xml:space="preserve">     ¦        ¦           ¦</w:t>
      </w:r>
    </w:p>
    <w:p w:rsidR="00000000" w:rsidRDefault="00551E81">
      <w:pPr>
        <w:pStyle w:val="HTML"/>
      </w:pPr>
      <w:r>
        <w:t>¦и его          ¦          ¦        ¦       ¦        ¦           ¦</w:t>
      </w:r>
    </w:p>
    <w:p w:rsidR="00000000" w:rsidRDefault="00551E81">
      <w:pPr>
        <w:pStyle w:val="HTML"/>
      </w:pPr>
      <w:r>
        <w:t>¦заместителями  ¦          ¦        ¦       ¦        ¦           ¦</w:t>
      </w:r>
    </w:p>
    <w:p w:rsidR="00000000" w:rsidRDefault="00551E81">
      <w:pPr>
        <w:pStyle w:val="HTML"/>
      </w:pPr>
      <w:r>
        <w:t>+---------------+----------+--------+-------+--------+-----------+</w:t>
      </w:r>
    </w:p>
    <w:p w:rsidR="00000000" w:rsidRDefault="00551E81">
      <w:pPr>
        <w:pStyle w:val="HTML"/>
      </w:pPr>
      <w:r>
        <w:t xml:space="preserve">¦В том числе    ¦          </w:t>
      </w:r>
      <w:r>
        <w:t>¦        ¦       ¦        ¦           ¦</w:t>
      </w:r>
    </w:p>
    <w:p w:rsidR="00000000" w:rsidRDefault="00551E81">
      <w:pPr>
        <w:pStyle w:val="HTML"/>
      </w:pPr>
      <w:r>
        <w:t>¦начальниками   ¦          ¦        ¦       ¦        ¦           ¦</w:t>
      </w:r>
    </w:p>
    <w:p w:rsidR="00000000" w:rsidRDefault="00551E81">
      <w:pPr>
        <w:pStyle w:val="HTML"/>
      </w:pPr>
      <w:r>
        <w:t>¦структурных    ¦          ¦        ¦       ¦        ¦           ¦</w:t>
      </w:r>
    </w:p>
    <w:p w:rsidR="00000000" w:rsidRDefault="00551E81">
      <w:pPr>
        <w:pStyle w:val="HTML"/>
      </w:pPr>
      <w:r>
        <w:t>¦подразделений  ¦          ¦        ¦       ¦        ¦           ¦</w:t>
      </w:r>
    </w:p>
    <w:p w:rsidR="00000000" w:rsidRDefault="00551E81">
      <w:pPr>
        <w:pStyle w:val="HTML"/>
      </w:pPr>
      <w:r>
        <w:t xml:space="preserve">¦и их          </w:t>
      </w:r>
      <w:r>
        <w:t xml:space="preserve"> ¦          ¦        ¦       ¦        ¦           ¦</w:t>
      </w:r>
    </w:p>
    <w:p w:rsidR="00000000" w:rsidRDefault="00551E81">
      <w:pPr>
        <w:pStyle w:val="HTML"/>
      </w:pPr>
      <w:r>
        <w:t>¦заместителями  ¦          ¦        ¦       ¦        ¦           ¦</w:t>
      </w:r>
    </w:p>
    <w:p w:rsidR="00000000" w:rsidRDefault="00551E81">
      <w:pPr>
        <w:pStyle w:val="HTML"/>
      </w:pPr>
      <w:r>
        <w:t>----------------+----------+--------+-------+--------+------------</w:t>
      </w:r>
    </w:p>
    <w:p w:rsidR="00000000" w:rsidRDefault="00551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E81">
      <w:pPr>
        <w:pStyle w:val="right"/>
      </w:pPr>
      <w:r>
        <w:t>Источник - Приказ Казначейства России от 06.08.2007 № 3Н</w:t>
      </w:r>
    </w:p>
    <w:p w:rsidR="00000000" w:rsidRDefault="00551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https://порядокправа.рф/obrazecy/svodnyj_otchet_o_rezultatax_priema_grazhdan_v_centralnom_apparate_federalnogo_kaznachejstva.htm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81"/>
    <w:rsid w:val="0055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05150-897E-406A-BE18-230445A0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ezultatax_priema_grazhdan_v_centralnom_apparate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результатах приема граждан в центральном аппарате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2022-08-23T14:01:00Z</dcterms:created>
  <dcterms:modified xsi:type="dcterms:W3CDTF">2022-08-23T14:01:00Z</dcterms:modified>
</cp:coreProperties>
</file>