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67A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предельных объемов финансирования главного распорядителя бюджетных средств Пушкинского района Московской области</w:t>
      </w:r>
    </w:p>
    <w:p w:rsidR="00000000" w:rsidRDefault="00C7767A">
      <w:pPr>
        <w:pStyle w:val="right"/>
      </w:pPr>
      <w:r>
        <w:t>Приложение N 6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C7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67A">
      <w:pPr>
        <w:pStyle w:val="HTML"/>
      </w:pPr>
      <w:r>
        <w:t>Администрация Пушкинского муниципаль</w:t>
      </w:r>
      <w:r>
        <w:t>ного района</w:t>
      </w:r>
    </w:p>
    <w:p w:rsidR="00000000" w:rsidRDefault="00C7767A">
      <w:pPr>
        <w:pStyle w:val="HTML"/>
      </w:pPr>
      <w:r>
        <w:t>главный распорядитель</w:t>
      </w:r>
    </w:p>
    <w:p w:rsidR="00000000" w:rsidRDefault="00C7767A">
      <w:pPr>
        <w:pStyle w:val="HTML"/>
      </w:pPr>
    </w:p>
    <w:p w:rsidR="00000000" w:rsidRDefault="00C7767A">
      <w:pPr>
        <w:pStyle w:val="HTML"/>
      </w:pPr>
      <w:r>
        <w:t>СВОДНОЕ УВЕДОМЛЕНИЕ</w:t>
      </w:r>
    </w:p>
    <w:p w:rsidR="00000000" w:rsidRDefault="00C7767A">
      <w:pPr>
        <w:pStyle w:val="HTML"/>
      </w:pPr>
      <w:r>
        <w:t>ОБ ИЗМЕНЕНИИ ПРЕДЕЛЬНЫХ ОБЪЕМОВ ФИНАНСИРОВАНИЯ</w:t>
      </w:r>
    </w:p>
    <w:p w:rsidR="00000000" w:rsidRDefault="00C7767A">
      <w:pPr>
        <w:pStyle w:val="HTML"/>
      </w:pPr>
      <w:r>
        <w:t>НА __ КВАРТАЛ ____ ГОДА</w:t>
      </w:r>
    </w:p>
    <w:p w:rsidR="00000000" w:rsidRDefault="00C7767A">
      <w:pPr>
        <w:pStyle w:val="HTML"/>
      </w:pPr>
      <w:r>
        <w:t>ЗА _______________</w:t>
      </w:r>
    </w:p>
    <w:p w:rsidR="00000000" w:rsidRDefault="00C7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67A">
      <w:pPr>
        <w:pStyle w:val="right"/>
      </w:pPr>
      <w:r>
        <w:t>(ед. изм.: руб.)</w:t>
      </w:r>
    </w:p>
    <w:p w:rsidR="00000000" w:rsidRDefault="00C7767A">
      <w:pPr>
        <w:pStyle w:val="HTML"/>
      </w:pPr>
      <w:r>
        <w:t>---------------------------------------------------------------------------</w:t>
      </w:r>
    </w:p>
    <w:p w:rsidR="00000000" w:rsidRDefault="00C7767A">
      <w:pPr>
        <w:pStyle w:val="HTML"/>
      </w:pPr>
      <w:r>
        <w:t>¦Уведомление, бюд</w:t>
      </w:r>
      <w:r>
        <w:t>жетополучатель  ¦Лицевой¦Бюджетная             ¦Сумма на ¦</w:t>
      </w:r>
    </w:p>
    <w:p w:rsidR="00000000" w:rsidRDefault="00C7767A">
      <w:pPr>
        <w:pStyle w:val="HTML"/>
      </w:pPr>
      <w:r>
        <w:t>¦                                ¦счет   ¦классификация         ¦________ ¦</w:t>
      </w:r>
    </w:p>
    <w:p w:rsidR="00000000" w:rsidRDefault="00C7767A">
      <w:pPr>
        <w:pStyle w:val="HTML"/>
      </w:pPr>
      <w:r>
        <w:t>¦                                ¦       +----------------------+квартал  ¦</w:t>
      </w:r>
    </w:p>
    <w:p w:rsidR="00000000" w:rsidRDefault="00C7767A">
      <w:pPr>
        <w:pStyle w:val="HTML"/>
      </w:pPr>
      <w:r>
        <w:t>¦                                ¦       ¦ФКР</w:t>
      </w:r>
      <w:r>
        <w:t>¦ППП¦КЦСР¦КВР¦КОСГУ¦(+; -)   ¦</w:t>
      </w:r>
    </w:p>
    <w:p w:rsidR="00000000" w:rsidRDefault="00C7767A">
      <w:pPr>
        <w:pStyle w:val="HTML"/>
      </w:pPr>
      <w:r>
        <w:t>+--------------------------------+-------+---+---+----+---+-----+---------+</w:t>
      </w:r>
    </w:p>
    <w:p w:rsidR="00000000" w:rsidRDefault="00C7767A">
      <w:pPr>
        <w:pStyle w:val="HTML"/>
      </w:pPr>
      <w:r>
        <w:t>¦               1                ¦   2   ¦ 3 ¦ 4 ¦ 5  ¦ 6 ¦  7  ¦    8    ¦</w:t>
      </w:r>
    </w:p>
    <w:p w:rsidR="00000000" w:rsidRDefault="00C7767A">
      <w:pPr>
        <w:pStyle w:val="HTML"/>
      </w:pPr>
      <w:r>
        <w:t>+--------------------------------+-------+---+---+----+---+-----+--------</w:t>
      </w:r>
      <w:r>
        <w:t>-+</w:t>
      </w:r>
    </w:p>
    <w:p w:rsidR="00000000" w:rsidRDefault="00C7767A">
      <w:pPr>
        <w:pStyle w:val="HTML"/>
      </w:pPr>
      <w:r>
        <w:t>¦N __ от ___ (основание: N _____ ¦       ¦   ¦   ¦    ¦   ¦     ¦         ¦</w:t>
      </w:r>
    </w:p>
    <w:p w:rsidR="00000000" w:rsidRDefault="00C7767A">
      <w:pPr>
        <w:pStyle w:val="HTML"/>
      </w:pPr>
      <w:r>
        <w:t>¦от _________)                   ¦       ¦   ¦   ¦    ¦   ¦     ¦         ¦</w:t>
      </w:r>
    </w:p>
    <w:p w:rsidR="00000000" w:rsidRDefault="00C7767A">
      <w:pPr>
        <w:pStyle w:val="HTML"/>
      </w:pPr>
      <w:r>
        <w:t>+--------------------------------+-------+---+---+----+---+-----+---------+</w:t>
      </w:r>
    </w:p>
    <w:p w:rsidR="00000000" w:rsidRDefault="00C7767A">
      <w:pPr>
        <w:pStyle w:val="HTML"/>
      </w:pPr>
      <w:r>
        <w:t xml:space="preserve">¦                        </w:t>
      </w:r>
      <w:r>
        <w:t xml:space="preserve">        ¦       ¦   ¦   ¦    ¦   ¦     ¦         ¦</w:t>
      </w:r>
    </w:p>
    <w:p w:rsidR="00000000" w:rsidRDefault="00C7767A">
      <w:pPr>
        <w:pStyle w:val="HTML"/>
      </w:pPr>
      <w:r>
        <w:t>+--------------------------------+-------+---+---+----+---+-----+---------+</w:t>
      </w:r>
    </w:p>
    <w:p w:rsidR="00000000" w:rsidRDefault="00C7767A">
      <w:pPr>
        <w:pStyle w:val="HTML"/>
      </w:pPr>
      <w:r>
        <w:t>¦                                ¦       ¦   ¦   ¦    ¦   ¦     ¦         ¦</w:t>
      </w:r>
    </w:p>
    <w:p w:rsidR="00000000" w:rsidRDefault="00C7767A">
      <w:pPr>
        <w:pStyle w:val="HTML"/>
      </w:pPr>
      <w:r>
        <w:t>+--------------------------------+-------+---+---+---</w:t>
      </w:r>
      <w:r>
        <w:t>-+---+-----+---------+</w:t>
      </w:r>
    </w:p>
    <w:p w:rsidR="00000000" w:rsidRDefault="00C7767A">
      <w:pPr>
        <w:pStyle w:val="HTML"/>
      </w:pPr>
      <w:r>
        <w:t>¦Итого                                                          ¦         ¦</w:t>
      </w:r>
    </w:p>
    <w:p w:rsidR="00000000" w:rsidRDefault="00C7767A">
      <w:pPr>
        <w:pStyle w:val="HTML"/>
      </w:pPr>
      <w:r>
        <w:t>----------------------------------------------------------------+----------</w:t>
      </w:r>
    </w:p>
    <w:p w:rsidR="00000000" w:rsidRDefault="00C7767A">
      <w:pPr>
        <w:pStyle w:val="HTML"/>
      </w:pPr>
    </w:p>
    <w:p w:rsidR="00000000" w:rsidRDefault="00C7767A">
      <w:pPr>
        <w:pStyle w:val="HTML"/>
      </w:pPr>
      <w:r>
        <w:t>Руководитель</w:t>
      </w:r>
    </w:p>
    <w:p w:rsidR="00000000" w:rsidRDefault="00C7767A">
      <w:pPr>
        <w:pStyle w:val="HTML"/>
      </w:pPr>
    </w:p>
    <w:p w:rsidR="00000000" w:rsidRDefault="00C7767A">
      <w:pPr>
        <w:pStyle w:val="HTML"/>
      </w:pPr>
      <w:r>
        <w:t>"__" ________ 200__ г.</w:t>
      </w:r>
    </w:p>
    <w:p w:rsidR="00000000" w:rsidRDefault="00C7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67A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C7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https://порядокправа.рф/obrazecy/svodnoe_uvedomlenie_ob_izmenenii_predelnyx_obemov_finansirovaniya_glavnogo_rasporyaditelya_byudzhetnyx_.htm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7A"/>
    <w:rsid w:val="00C7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E0676-1BEA-4215-B6F5-6A73CA80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predelnyx_obemov_finansirovaniya_glavnogo_rasporyaditelya_byudzhet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предельных объемов финансирования главного распорядителя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