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DB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удостоверении тождественности гражданина с лицом, изображенным на фотографической карточке. Форма № 20</w:t>
      </w:r>
    </w:p>
    <w:p w:rsidR="00000000" w:rsidRDefault="007F1DB1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right"/>
      </w:pPr>
      <w:r>
        <w:t>Форма N 20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right"/>
      </w:pPr>
      <w:r>
        <w:t xml:space="preserve">Свидетельство об удостоверении </w:t>
      </w:r>
      <w:r>
        <w:br/>
        <w:t>тождественности гра</w:t>
      </w:r>
      <w:r>
        <w:t xml:space="preserve">жданина </w:t>
      </w:r>
      <w:r>
        <w:br/>
        <w:t xml:space="preserve">с лицом, изображенным на </w:t>
      </w:r>
      <w:r>
        <w:br/>
        <w:t>фотографической карточке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7F1DB1">
      <w:pPr>
        <w:pStyle w:val="just"/>
      </w:pPr>
      <w:r>
        <w:t>Место выдачи свидетельства (село, поселок, район, город, край, область, республика полностью)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Дата (число, месяц, год) выдачи свидетельства прописью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Я, (фамилия, имя, отчество), н</w:t>
      </w:r>
      <w:r>
        <w:t>отариус (наименование государственной нотариальной конторы или нотариального округа) удостоверяю, что лицо, изображенное на настоящей фотографической карточке, тождественно с представившим ее (фамилия, имя, отчество предоставившего карточку, место постоянн</w:t>
      </w:r>
      <w:r>
        <w:t>ого жительства или преимущественного пребывания).</w:t>
      </w:r>
    </w:p>
    <w:p w:rsidR="00000000" w:rsidRDefault="007F1DB1">
      <w:pPr>
        <w:pStyle w:val="just"/>
      </w:pPr>
      <w:r>
        <w:t>Личность представившего фотографическую карточку установлена.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Зарегистрировано в реестре за N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lastRenderedPageBreak/>
        <w:t>Взыскано госпошлины (по тарифу)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Нотариус (подпись нотариуса)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Печать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just"/>
      </w:pPr>
      <w:r>
        <w:t>Примечание. В случае совершения нотариа</w:t>
      </w:r>
      <w:r>
        <w:t>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</w:t>
      </w:r>
      <w:r>
        <w:t>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7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DB1">
      <w:pPr>
        <w:pStyle w:val="right"/>
      </w:pPr>
      <w:r>
        <w:t>Источник -</w:t>
      </w:r>
      <w:r>
        <w:t xml:space="preserve"> Приказ Минюста РФ от 10.04.2002 № 99 (с изменениями и дополнениями на 2009 год)</w:t>
      </w:r>
    </w:p>
    <w:p w:rsidR="00000000" w:rsidRDefault="007F1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https://порядокправа.рф/obrazecy/svidetelstvo_ob_udostoverenii_tozhdestvennosti_grazhdanina_s_licom_izobrazhennym_na_fotograficheskoj_k.htm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B1"/>
    <w:rsid w:val="007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49420-A014-49F9-B710-B2ED19E7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dostoverenii_tozhdestvennosti_grazhdanina_s_licom_izobrazhennym_na_fotografichesko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удостоверении тождественности гражданина с лицом, изображенным на фотографической карточке.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