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25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об образовании позывного сигнала опознавания временного использования иностранным </w:t>
      </w:r>
      <w:r>
        <w:rPr>
          <w:rFonts w:eastAsia="Times New Roman"/>
        </w:rPr>
        <w:t>гражданам при их временном пребывании на территории Российской Федерации (для радиостанций любительской и любительской спутниковой служб) (рус./англ.)</w:t>
      </w:r>
    </w:p>
    <w:p w:rsidR="00000000" w:rsidRDefault="0059025E">
      <w:pPr>
        <w:pStyle w:val="right"/>
      </w:pPr>
      <w:r>
        <w:t>Приложение N 10 к Приказу Министерства связи и массовых коммуникаций Российской Федерации от 15.06.2010 N</w:t>
      </w:r>
      <w:r>
        <w:t xml:space="preserve"> 82 </w:t>
      </w:r>
    </w:p>
    <w:p w:rsidR="00000000" w:rsidRDefault="0059025E">
      <w:pPr>
        <w:pStyle w:val="HTML"/>
      </w:pPr>
      <w:r>
        <w:t xml:space="preserve">               ФЕДЕРАЛЬНАЯ СЛУЖБА ПО НАДЗОРУ В СФЕРЕ СВЯЗИ,</w:t>
      </w:r>
    </w:p>
    <w:p w:rsidR="00000000" w:rsidRDefault="0059025E">
      <w:pPr>
        <w:pStyle w:val="HTML"/>
      </w:pPr>
      <w:r>
        <w:t>ИНФОРМАЦИОННЫХ ТЕХНОЛОГИЙ И МАССОВЫХ КОММУНИКАЦИЙ</w:t>
      </w:r>
    </w:p>
    <w:p w:rsidR="00000000" w:rsidRDefault="0059025E">
      <w:pPr>
        <w:pStyle w:val="HTML"/>
      </w:pPr>
      <w:r>
        <w:t>FEDERAL SERVICE FOR SUPERVISION IN THE SPHERE OF TELECOM</w:t>
      </w:r>
    </w:p>
    <w:p w:rsidR="00000000" w:rsidRDefault="0059025E">
      <w:pPr>
        <w:pStyle w:val="HTML"/>
      </w:pPr>
      <w:r>
        <w:t>INFORMATION TECHNOLOGIES AND MASS COMMUNICATIONS</w:t>
      </w:r>
    </w:p>
    <w:p w:rsidR="00000000" w:rsidRDefault="0059025E">
      <w:pPr>
        <w:pStyle w:val="HTML"/>
      </w:pPr>
      <w:r>
        <w:t>Федеральное государственное унитарн</w:t>
      </w:r>
      <w:r>
        <w:t>ое предприятие</w:t>
      </w:r>
    </w:p>
    <w:p w:rsidR="00000000" w:rsidRDefault="0059025E">
      <w:pPr>
        <w:pStyle w:val="HTML"/>
      </w:pPr>
      <w:r>
        <w:t>"Главный радиочастотный центр"</w:t>
      </w:r>
    </w:p>
    <w:p w:rsidR="00000000" w:rsidRDefault="0059025E">
      <w:pPr>
        <w:pStyle w:val="HTML"/>
      </w:pPr>
    </w:p>
    <w:p w:rsidR="00000000" w:rsidRDefault="0059025E">
      <w:pPr>
        <w:pStyle w:val="HTML"/>
      </w:pPr>
      <w:r>
        <w:t>СВИДЕТЕЛЬСТВО ОБ ОБРАЗОВАНИИ ПОЗЫВНОГО СИГНАЛА</w:t>
      </w:r>
    </w:p>
    <w:p w:rsidR="00000000" w:rsidRDefault="0059025E">
      <w:pPr>
        <w:pStyle w:val="HTML"/>
      </w:pPr>
      <w:r>
        <w:t>ОПОЗНАВАНИЯ ВРЕМЕННОГО ИСПОЛЬЗОВАНИЯ</w:t>
      </w:r>
    </w:p>
    <w:p w:rsidR="00000000" w:rsidRDefault="0059025E">
      <w:pPr>
        <w:pStyle w:val="HTML"/>
      </w:pPr>
      <w:r>
        <w:t>TEMPORARY AMATEUR RADIO LICENCE</w:t>
      </w:r>
    </w:p>
    <w:p w:rsidR="00000000" w:rsidRDefault="0059025E">
      <w:pPr>
        <w:pStyle w:val="HTML"/>
      </w:pPr>
    </w:p>
    <w:p w:rsidR="00000000" w:rsidRDefault="0059025E">
      <w:pPr>
        <w:pStyle w:val="HTML"/>
      </w:pPr>
      <w:r>
        <w:t>N __________</w:t>
      </w:r>
    </w:p>
    <w:p w:rsidR="00000000" w:rsidRDefault="0059025E">
      <w:pPr>
        <w:pStyle w:val="HTML"/>
      </w:pPr>
    </w:p>
    <w:p w:rsidR="00000000" w:rsidRDefault="0059025E">
      <w:pPr>
        <w:pStyle w:val="HTML"/>
      </w:pPr>
      <w:r>
        <w:t>Дата выдачи/                              Действительно до</w:t>
      </w:r>
    </w:p>
    <w:p w:rsidR="00000000" w:rsidRDefault="0059025E">
      <w:pPr>
        <w:pStyle w:val="HTML"/>
      </w:pPr>
      <w:r>
        <w:t>date of issue: ____</w:t>
      </w:r>
      <w:r>
        <w:t>________ 20__ г.       /valid until: ___________ 20__ г.</w:t>
      </w:r>
    </w:p>
    <w:p w:rsidR="00000000" w:rsidRDefault="0059025E">
      <w:pPr>
        <w:pStyle w:val="HTML"/>
      </w:pPr>
    </w:p>
    <w:p w:rsidR="00000000" w:rsidRDefault="0059025E">
      <w:pPr>
        <w:pStyle w:val="HTML"/>
      </w:pPr>
      <w:r>
        <w:t>Владелец/Holder:</w:t>
      </w:r>
    </w:p>
    <w:p w:rsidR="00000000" w:rsidRDefault="0059025E">
      <w:pPr>
        <w:pStyle w:val="HTML"/>
      </w:pPr>
      <w:r>
        <w:t>___________________________________________________________________________</w:t>
      </w:r>
    </w:p>
    <w:p w:rsidR="00000000" w:rsidRDefault="0059025E">
      <w:pPr>
        <w:pStyle w:val="HTML"/>
      </w:pPr>
      <w:r>
        <w:t>(фамилия, имя, отчество, постоянный позывной сигнал)</w:t>
      </w:r>
    </w:p>
    <w:p w:rsidR="00000000" w:rsidRDefault="0059025E">
      <w:pPr>
        <w:pStyle w:val="HTML"/>
      </w:pPr>
      <w:r>
        <w:t>Зарегистрирован по адресу/address of the holder: ___</w:t>
      </w:r>
      <w:r>
        <w:t>______________________,</w:t>
      </w:r>
    </w:p>
    <w:p w:rsidR="00000000" w:rsidRDefault="0059025E">
      <w:pPr>
        <w:pStyle w:val="HTML"/>
      </w:pPr>
      <w:r>
        <w:t>(адрес постоянного места</w:t>
      </w:r>
    </w:p>
    <w:p w:rsidR="00000000" w:rsidRDefault="0059025E">
      <w:pPr>
        <w:pStyle w:val="HTML"/>
      </w:pPr>
      <w:r>
        <w:t>жительства</w:t>
      </w:r>
    </w:p>
    <w:p w:rsidR="00000000" w:rsidRDefault="0059025E">
      <w:pPr>
        <w:pStyle w:val="HTML"/>
      </w:pPr>
      <w:r>
        <w:t>Позывной  сигнал опознавания радиостанции любительской службы/call sign for</w:t>
      </w:r>
    </w:p>
    <w:p w:rsidR="00000000" w:rsidRDefault="0059025E">
      <w:pPr>
        <w:pStyle w:val="HTML"/>
      </w:pPr>
      <w:r>
        <w:t>amateur radio station: ___________________________________________________.</w:t>
      </w:r>
    </w:p>
    <w:p w:rsidR="00000000" w:rsidRDefault="0059025E">
      <w:pPr>
        <w:pStyle w:val="HTML"/>
      </w:pPr>
      <w:r>
        <w:t>Квалификационная категория: ______________ C</w:t>
      </w:r>
      <w:r>
        <w:t>lass of licence: ______________</w:t>
      </w:r>
    </w:p>
    <w:p w:rsidR="00000000" w:rsidRDefault="0059025E">
      <w:pPr>
        <w:pStyle w:val="HTML"/>
      </w:pPr>
      <w:r>
        <w:t>Территория использования позывного сигнала: _______________________________</w:t>
      </w:r>
    </w:p>
    <w:p w:rsidR="00000000" w:rsidRDefault="0059025E">
      <w:pPr>
        <w:pStyle w:val="HTML"/>
      </w:pPr>
      <w:r>
        <w:t>Ввозимая радиостанция любительской службы/equipment to be brought: ________</w:t>
      </w:r>
    </w:p>
    <w:p w:rsidR="00000000" w:rsidRDefault="0059025E">
      <w:pPr>
        <w:pStyle w:val="HTML"/>
      </w:pPr>
    </w:p>
    <w:p w:rsidR="00000000" w:rsidRDefault="0059025E">
      <w:pPr>
        <w:pStyle w:val="HTML"/>
      </w:pPr>
      <w:r>
        <w:t>Использование  владельцем  образованного  позывного сигнала опознавания</w:t>
      </w:r>
    </w:p>
    <w:p w:rsidR="00000000" w:rsidRDefault="0059025E">
      <w:pPr>
        <w:pStyle w:val="HTML"/>
      </w:pPr>
      <w:r>
        <w:t>радиостанции  любительской  службы  должно  осуществляться в соответствии с</w:t>
      </w:r>
    </w:p>
    <w:p w:rsidR="00000000" w:rsidRDefault="0059025E">
      <w:pPr>
        <w:pStyle w:val="HTML"/>
      </w:pPr>
      <w:r>
        <w:t>Регламентом  радиосвязи  Междун</w:t>
      </w:r>
      <w:r>
        <w:t>ародного  союза электросвязи, рекомендациями</w:t>
      </w:r>
    </w:p>
    <w:p w:rsidR="00000000" w:rsidRDefault="0059025E">
      <w:pPr>
        <w:pStyle w:val="HTML"/>
      </w:pPr>
      <w:r>
        <w:t>CEPT,  нормативными  правовыми  актами  Российской  Федерации  и  решениями</w:t>
      </w:r>
    </w:p>
    <w:p w:rsidR="00000000" w:rsidRDefault="0059025E">
      <w:pPr>
        <w:pStyle w:val="HTML"/>
      </w:pPr>
      <w:r>
        <w:t>Государственной   комиссии   по   радиочастотам,  устанавливающими  условия</w:t>
      </w:r>
    </w:p>
    <w:p w:rsidR="00000000" w:rsidRDefault="0059025E">
      <w:pPr>
        <w:pStyle w:val="HTML"/>
      </w:pPr>
      <w:r>
        <w:t>использования  радиостанций любительской и любительской спу</w:t>
      </w:r>
      <w:r>
        <w:t>тниковой служб в</w:t>
      </w:r>
    </w:p>
    <w:p w:rsidR="00000000" w:rsidRDefault="0059025E">
      <w:pPr>
        <w:pStyle w:val="HTML"/>
      </w:pPr>
      <w:r>
        <w:t>Российской Федерации.</w:t>
      </w:r>
    </w:p>
    <w:p w:rsidR="00000000" w:rsidRDefault="0059025E">
      <w:pPr>
        <w:pStyle w:val="HTML"/>
      </w:pPr>
      <w:r>
        <w:t>Holder  is authorised to utilise an amateur radio station in accordance</w:t>
      </w:r>
    </w:p>
    <w:p w:rsidR="00000000" w:rsidRDefault="0059025E">
      <w:pPr>
        <w:pStyle w:val="HTML"/>
      </w:pPr>
      <w:r>
        <w:t>of  the  ITU  Radio  Regulations,  Recommendation CEPT, as well as national</w:t>
      </w:r>
    </w:p>
    <w:p w:rsidR="00000000" w:rsidRDefault="0059025E">
      <w:pPr>
        <w:pStyle w:val="HTML"/>
      </w:pPr>
      <w:r>
        <w:t xml:space="preserve">regulations.  The  Licence  permits  utilisation  of  all  frequency </w:t>
      </w:r>
      <w:r>
        <w:t xml:space="preserve"> bands</w:t>
      </w:r>
    </w:p>
    <w:p w:rsidR="00000000" w:rsidRDefault="0059025E">
      <w:pPr>
        <w:pStyle w:val="HTML"/>
      </w:pPr>
      <w:r>
        <w:t>allocated  to  the  Amateur  Service  and  Amateur  Satellite  Service  and</w:t>
      </w:r>
    </w:p>
    <w:p w:rsidR="00000000" w:rsidRDefault="0059025E">
      <w:pPr>
        <w:pStyle w:val="HTML"/>
      </w:pPr>
      <w:r>
        <w:lastRenderedPageBreak/>
        <w:t>authorised in the Russian Federation.</w:t>
      </w:r>
    </w:p>
    <w:p w:rsidR="00000000" w:rsidRDefault="0059025E">
      <w:pPr>
        <w:pStyle w:val="HTML"/>
      </w:pPr>
    </w:p>
    <w:p w:rsidR="00000000" w:rsidRDefault="0059025E">
      <w:pPr>
        <w:pStyle w:val="HTML"/>
      </w:pPr>
      <w:r>
        <w:t>Основание: ____________________________________________________________</w:t>
      </w:r>
    </w:p>
    <w:p w:rsidR="00000000" w:rsidRDefault="0059025E">
      <w:pPr>
        <w:pStyle w:val="HTML"/>
      </w:pPr>
    </w:p>
    <w:p w:rsidR="00000000" w:rsidRDefault="0059025E">
      <w:pPr>
        <w:pStyle w:val="HTML"/>
      </w:pPr>
      <w:r>
        <w:t xml:space="preserve">_______________  __________________________________________  </w:t>
      </w:r>
      <w:r>
        <w:t>______________</w:t>
      </w:r>
    </w:p>
    <w:p w:rsidR="00000000" w:rsidRDefault="0059025E">
      <w:pPr>
        <w:pStyle w:val="HTML"/>
      </w:pPr>
      <w:r>
        <w:t>должность      подпись/signature, печать/official stamp       Ф.И.О.</w:t>
      </w:r>
    </w:p>
    <w:p w:rsidR="00000000" w:rsidRDefault="00590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25E">
      <w:pPr>
        <w:pStyle w:val="right"/>
      </w:pPr>
      <w:r>
        <w:t>Источник - Приказ Минкомсвязи РФ от 15.06.2010 № 82</w:t>
      </w:r>
    </w:p>
    <w:p w:rsidR="00000000" w:rsidRDefault="005902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https://порядокправа.рф/obrazecy/svidetelstvo_ob_obrazovanii_pozyvnogo_signala_opoznavaniya_vremennogo_ispolzova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niya_inostrannym_grazh.htm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25E"/>
    <w:rsid w:val="0059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3657D-F34E-4603-9816-BFDC71AB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obrazovanii_pozyvnogo_signala_opoznavaniya_vremennogo_ispolzovaniya_inostrannym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образовании позывного сигнала опознавания временного использования иностранным гражданам при их временном пребывании на территории Российской Федерации (для радиостанций любительской и любительской спутниковой служб)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2022-08-23T12:41:00Z</dcterms:created>
  <dcterms:modified xsi:type="dcterms:W3CDTF">2022-08-23T12:41:00Z</dcterms:modified>
</cp:coreProperties>
</file>