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4A03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объекта (объектов) налогообложения налогом на игорный бизнес</w:t>
      </w:r>
    </w:p>
    <w:p w:rsidR="00000000" w:rsidRDefault="00264A03">
      <w:pPr>
        <w:pStyle w:val="right"/>
      </w:pPr>
      <w:r>
        <w:t xml:space="preserve">Приложение N 2 к Приказу Министерства финансов Российской Федерации от 22.12.2011 N 184н </w:t>
      </w:r>
    </w:p>
    <w:p w:rsidR="00000000" w:rsidRDefault="00264A03">
      <w:pPr>
        <w:pStyle w:val="HTML"/>
      </w:pPr>
      <w:r>
        <w:t xml:space="preserve">                                                         </w:t>
      </w:r>
      <w:r>
        <w:t>Код по КНД 1120006</w:t>
      </w:r>
    </w:p>
    <w:p w:rsidR="00000000" w:rsidRDefault="00264A03">
      <w:pPr>
        <w:pStyle w:val="HTML"/>
      </w:pPr>
    </w:p>
    <w:p w:rsidR="00000000" w:rsidRDefault="00264A03">
      <w:pPr>
        <w:pStyle w:val="HTML"/>
      </w:pPr>
      <w:r>
        <w:t>Инспекция Федеральной налоговой службы</w:t>
      </w:r>
    </w:p>
    <w:p w:rsidR="00000000" w:rsidRDefault="00264A03">
      <w:pPr>
        <w:pStyle w:val="HTML"/>
      </w:pPr>
      <w:r>
        <w:t>______________________________________</w:t>
      </w:r>
    </w:p>
    <w:p w:rsidR="00000000" w:rsidRDefault="00264A03">
      <w:pPr>
        <w:pStyle w:val="HTML"/>
      </w:pPr>
      <w:r>
        <w:t>(наименование и код налогового органа)</w:t>
      </w:r>
    </w:p>
    <w:p w:rsidR="00000000" w:rsidRDefault="00264A03">
      <w:pPr>
        <w:pStyle w:val="HTML"/>
      </w:pPr>
      <w:r>
        <w:t>______________________________________</w:t>
      </w:r>
    </w:p>
    <w:p w:rsidR="00000000" w:rsidRDefault="00264A03">
      <w:pPr>
        <w:pStyle w:val="HTML"/>
      </w:pPr>
      <w:r>
        <w:t>(штамп налогового органа)</w:t>
      </w:r>
    </w:p>
    <w:p w:rsidR="00000000" w:rsidRDefault="00264A03">
      <w:pPr>
        <w:pStyle w:val="HTML"/>
      </w:pPr>
    </w:p>
    <w:p w:rsidR="00000000" w:rsidRDefault="00264A03">
      <w:pPr>
        <w:pStyle w:val="HTML"/>
      </w:pPr>
      <w:r>
        <w:t xml:space="preserve">СВИДЕТЕЛЬСТВО  </w:t>
      </w:r>
      <w:r>
        <w:rPr>
          <w:vertAlign w:val="superscript"/>
        </w:rPr>
        <w:t>1</w:t>
      </w:r>
    </w:p>
    <w:p w:rsidR="00000000" w:rsidRDefault="00264A03">
      <w:pPr>
        <w:pStyle w:val="HTML"/>
      </w:pPr>
      <w:r>
        <w:t>о регистрации объекта (объектов) нал</w:t>
      </w:r>
      <w:r>
        <w:t>огообложения</w:t>
      </w:r>
    </w:p>
    <w:p w:rsidR="00000000" w:rsidRDefault="00264A03">
      <w:pPr>
        <w:pStyle w:val="HTML"/>
      </w:pPr>
      <w:r>
        <w:t>налогом на игорный бизнес</w:t>
      </w:r>
    </w:p>
    <w:p w:rsidR="00000000" w:rsidRDefault="00264A03">
      <w:pPr>
        <w:pStyle w:val="HTML"/>
      </w:pPr>
      <w:r>
        <w:t>от _____________ 20__ г. N ___________</w:t>
      </w:r>
    </w:p>
    <w:p w:rsidR="00000000" w:rsidRDefault="00264A03">
      <w:pPr>
        <w:pStyle w:val="HTML"/>
      </w:pPr>
    </w:p>
    <w:p w:rsidR="00000000" w:rsidRDefault="00264A03">
      <w:pPr>
        <w:pStyle w:val="HTML"/>
      </w:pPr>
      <w:r>
        <w:t>Настоящее свидетельство, выданное _________________________________________</w:t>
      </w:r>
    </w:p>
    <w:p w:rsidR="00000000" w:rsidRDefault="00264A03">
      <w:pPr>
        <w:pStyle w:val="HTML"/>
      </w:pPr>
      <w:r>
        <w:t>(полное наименование организации,</w:t>
      </w:r>
    </w:p>
    <w:p w:rsidR="00000000" w:rsidRDefault="00264A03">
      <w:pPr>
        <w:pStyle w:val="HTML"/>
      </w:pPr>
      <w:r>
        <w:t>ИНН/КПП, номер и дата выдачи</w:t>
      </w:r>
    </w:p>
    <w:p w:rsidR="00000000" w:rsidRDefault="00264A03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264A03">
      <w:pPr>
        <w:pStyle w:val="HTML"/>
      </w:pPr>
      <w:r>
        <w:t>лицензии на осуществление деятельности по организации и проведению</w:t>
      </w:r>
    </w:p>
    <w:p w:rsidR="00000000" w:rsidRDefault="00264A03">
      <w:pPr>
        <w:pStyle w:val="HTML"/>
      </w:pPr>
      <w:r>
        <w:t>азартных игр в букмекерских конторах и</w:t>
      </w:r>
    </w:p>
    <w:p w:rsidR="00000000" w:rsidRDefault="00264A03">
      <w:pPr>
        <w:pStyle w:val="HTML"/>
      </w:pPr>
      <w:r>
        <w:t>__________________________________________________________________________,</w:t>
      </w:r>
    </w:p>
    <w:p w:rsidR="00000000" w:rsidRDefault="00264A03">
      <w:pPr>
        <w:pStyle w:val="HTML"/>
      </w:pPr>
      <w:r>
        <w:t>тотализаторах (разрешения на осущест</w:t>
      </w:r>
      <w:r>
        <w:t>вление деятельности по организации</w:t>
      </w:r>
    </w:p>
    <w:p w:rsidR="00000000" w:rsidRDefault="00264A03">
      <w:pPr>
        <w:pStyle w:val="HTML"/>
      </w:pPr>
      <w:r>
        <w:t>и проведению азартных игр в игорной зоне)</w:t>
      </w:r>
    </w:p>
    <w:p w:rsidR="00000000" w:rsidRDefault="00264A03">
      <w:pPr>
        <w:pStyle w:val="HTML"/>
      </w:pPr>
    </w:p>
    <w:p w:rsidR="00000000" w:rsidRDefault="00264A03">
      <w:pPr>
        <w:pStyle w:val="HTML"/>
      </w:pPr>
      <w:r>
        <w:t>подтверждает,  что  на  основании заявления налогоплательщика о регистрации</w:t>
      </w:r>
    </w:p>
    <w:p w:rsidR="00000000" w:rsidRDefault="00264A03">
      <w:pPr>
        <w:pStyle w:val="HTML"/>
      </w:pPr>
      <w:r>
        <w:t>объекта    (объектов)    налогообложения   налогом   на   игорный   бизнес,</w:t>
      </w:r>
    </w:p>
    <w:p w:rsidR="00000000" w:rsidRDefault="00264A03">
      <w:pPr>
        <w:pStyle w:val="HTML"/>
      </w:pPr>
      <w:r>
        <w:t>представленного в ________</w:t>
      </w:r>
      <w:r>
        <w:t>_________________________________________________</w:t>
      </w:r>
    </w:p>
    <w:p w:rsidR="00000000" w:rsidRDefault="00264A03">
      <w:pPr>
        <w:pStyle w:val="HTML"/>
      </w:pPr>
      <w:r>
        <w:t>(наименование и код налогового органа)</w:t>
      </w:r>
    </w:p>
    <w:p w:rsidR="00000000" w:rsidRDefault="00264A03">
      <w:pPr>
        <w:pStyle w:val="HTML"/>
      </w:pPr>
      <w:r>
        <w:t>"__" __________ 20__ г., зарегистрированы следующие объекты налогообложения</w:t>
      </w:r>
    </w:p>
    <w:p w:rsidR="00000000" w:rsidRDefault="00264A03">
      <w:pPr>
        <w:pStyle w:val="HTML"/>
      </w:pPr>
      <w:r>
        <w:t>налогом на игорный бизнес:</w:t>
      </w:r>
    </w:p>
    <w:p w:rsidR="00000000" w:rsidRDefault="00264A03">
      <w:pPr>
        <w:pStyle w:val="HTML"/>
      </w:pPr>
    </w:p>
    <w:p w:rsidR="00000000" w:rsidRDefault="00264A03">
      <w:pPr>
        <w:pStyle w:val="HTML"/>
      </w:pPr>
      <w:r>
        <w:t>игровые столы</w:t>
      </w:r>
    </w:p>
    <w:p w:rsidR="00000000" w:rsidRDefault="00264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A0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Место установки </w:t>
      </w:r>
      <w:r>
        <w:rPr>
          <w:rFonts w:eastAsia="Times New Roman"/>
        </w:rPr>
        <w:t xml:space="preserve">объекта налогообложения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Количество единиц 1 2 3</w:t>
      </w:r>
    </w:p>
    <w:p w:rsidR="00000000" w:rsidRDefault="00264A0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64A03">
      <w:pPr>
        <w:pStyle w:val="left"/>
      </w:pPr>
      <w:r>
        <w:t>Итого</w:t>
      </w:r>
    </w:p>
    <w:p w:rsidR="00000000" w:rsidRDefault="00264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A03">
      <w:pPr>
        <w:pStyle w:val="HTML"/>
      </w:pPr>
      <w:r>
        <w:t xml:space="preserve">                             игровые автоматы</w:t>
      </w:r>
    </w:p>
    <w:p w:rsidR="00000000" w:rsidRDefault="00264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A0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Место установки объекта налогообложения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Заводской номер Количество единиц 1 2 3 4</w:t>
      </w:r>
    </w:p>
    <w:p w:rsidR="00000000" w:rsidRDefault="00264A0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64A03">
      <w:pPr>
        <w:pStyle w:val="left"/>
      </w:pPr>
      <w:r>
        <w:t>Итого</w:t>
      </w:r>
    </w:p>
    <w:p w:rsidR="00000000" w:rsidRDefault="00264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A03">
      <w:pPr>
        <w:pStyle w:val="HTML"/>
      </w:pPr>
      <w:r>
        <w:t xml:space="preserve">                    процессинговые центры тотал</w:t>
      </w:r>
      <w:r>
        <w:t>изаторов</w:t>
      </w:r>
    </w:p>
    <w:p w:rsidR="00000000" w:rsidRDefault="00264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A0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Место установки объекта налогообложения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Заводской номер Количество единиц 1 2 3 4</w:t>
      </w:r>
    </w:p>
    <w:p w:rsidR="00000000" w:rsidRDefault="00264A0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64A03">
      <w:pPr>
        <w:pStyle w:val="left"/>
      </w:pPr>
      <w:r>
        <w:t>Итого</w:t>
      </w:r>
    </w:p>
    <w:p w:rsidR="00000000" w:rsidRDefault="00264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A03">
      <w:pPr>
        <w:pStyle w:val="HTML"/>
      </w:pPr>
      <w:r>
        <w:t xml:space="preserve">                 процессинговые центры букмекерских контор</w:t>
      </w:r>
    </w:p>
    <w:p w:rsidR="00000000" w:rsidRDefault="00264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A0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Место нахождения объекта налогообложения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Количество единиц 1 2 3</w:t>
      </w:r>
    </w:p>
    <w:p w:rsidR="00000000" w:rsidRDefault="00264A0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64A03">
      <w:pPr>
        <w:pStyle w:val="left"/>
      </w:pPr>
      <w:r>
        <w:t>Итого</w:t>
      </w:r>
    </w:p>
    <w:p w:rsidR="00000000" w:rsidRDefault="00264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A03">
      <w:pPr>
        <w:pStyle w:val="HTML"/>
      </w:pPr>
      <w:r>
        <w:t xml:space="preserve">                    пункты приема ставок тотализаторов</w:t>
      </w:r>
    </w:p>
    <w:p w:rsidR="00000000" w:rsidRDefault="00264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A0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Место нахождения объекта налогообложения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Количество единиц 1 2 3</w:t>
      </w:r>
    </w:p>
    <w:p w:rsidR="00000000" w:rsidRDefault="00264A0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64A03">
      <w:pPr>
        <w:pStyle w:val="left"/>
      </w:pPr>
      <w:r>
        <w:t>Итого</w:t>
      </w:r>
    </w:p>
    <w:p w:rsidR="00000000" w:rsidRDefault="00264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A03">
      <w:pPr>
        <w:pStyle w:val="HTML"/>
      </w:pPr>
      <w:r>
        <w:t xml:space="preserve">                 пункты приема ставок букмекерских контор</w:t>
      </w:r>
    </w:p>
    <w:p w:rsidR="00000000" w:rsidRDefault="00264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A0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Место нахождения объекта налогообложения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Количеств</w:t>
      </w:r>
      <w:r>
        <w:rPr>
          <w:rFonts w:eastAsia="Times New Roman"/>
        </w:rPr>
        <w:t>о единиц 1 2 3</w:t>
      </w:r>
    </w:p>
    <w:p w:rsidR="00000000" w:rsidRDefault="00264A0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64A03">
      <w:pPr>
        <w:pStyle w:val="left"/>
      </w:pPr>
      <w:r>
        <w:t>Итого</w:t>
      </w:r>
    </w:p>
    <w:p w:rsidR="00000000" w:rsidRDefault="00264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A03">
      <w:pPr>
        <w:pStyle w:val="HTML"/>
      </w:pPr>
      <w:r>
        <w:t>Руководитель (заместитель руководителя)</w:t>
      </w:r>
    </w:p>
    <w:p w:rsidR="00000000" w:rsidRDefault="00264A03">
      <w:pPr>
        <w:pStyle w:val="HTML"/>
      </w:pPr>
      <w:r>
        <w:t>Инспекции Федеральной налоговой службы</w:t>
      </w:r>
    </w:p>
    <w:p w:rsidR="00000000" w:rsidRDefault="00264A03">
      <w:pPr>
        <w:pStyle w:val="HTML"/>
      </w:pPr>
      <w:r>
        <w:t>_______________________________________ _____________ _____________________</w:t>
      </w:r>
    </w:p>
    <w:p w:rsidR="00000000" w:rsidRDefault="00264A03">
      <w:pPr>
        <w:pStyle w:val="HTML"/>
      </w:pPr>
      <w:r>
        <w:t>(код налогового органа)            (подпись)    (фамилия, инициалы)</w:t>
      </w:r>
    </w:p>
    <w:p w:rsidR="00000000" w:rsidRDefault="00264A03">
      <w:pPr>
        <w:pStyle w:val="HTML"/>
      </w:pPr>
    </w:p>
    <w:p w:rsidR="00000000" w:rsidRDefault="00264A03">
      <w:pPr>
        <w:pStyle w:val="HTML"/>
      </w:pPr>
      <w:r>
        <w:t>М.П.</w:t>
      </w:r>
    </w:p>
    <w:p w:rsidR="00000000" w:rsidRDefault="00264A03">
      <w:pPr>
        <w:pStyle w:val="HTML"/>
      </w:pPr>
    </w:p>
    <w:p w:rsidR="00000000" w:rsidRDefault="00264A03">
      <w:pPr>
        <w:pStyle w:val="HTML"/>
      </w:pPr>
      <w:r>
        <w:t>С</w:t>
      </w:r>
      <w:r>
        <w:t>видетельство получено:</w:t>
      </w:r>
    </w:p>
    <w:p w:rsidR="00000000" w:rsidRDefault="00264A03">
      <w:pPr>
        <w:pStyle w:val="HTML"/>
      </w:pPr>
    </w:p>
    <w:p w:rsidR="00000000" w:rsidRDefault="00264A03">
      <w:pPr>
        <w:pStyle w:val="HTML"/>
      </w:pPr>
      <w:r>
        <w:t>руководитель организации  _________________ _______________________________</w:t>
      </w:r>
    </w:p>
    <w:p w:rsidR="00000000" w:rsidRDefault="00264A03">
      <w:pPr>
        <w:pStyle w:val="HTML"/>
      </w:pPr>
      <w:r>
        <w:t>(подпись)           (фамилия, инициалы)</w:t>
      </w:r>
    </w:p>
    <w:p w:rsidR="00000000" w:rsidRDefault="00264A03">
      <w:pPr>
        <w:pStyle w:val="HTML"/>
      </w:pPr>
    </w:p>
    <w:p w:rsidR="00000000" w:rsidRDefault="00264A03">
      <w:pPr>
        <w:pStyle w:val="HTML"/>
      </w:pPr>
      <w:r>
        <w:t>"__" ___________ 20__ г.</w:t>
      </w:r>
    </w:p>
    <w:p w:rsidR="00000000" w:rsidRDefault="00264A03">
      <w:pPr>
        <w:pStyle w:val="HTML"/>
      </w:pPr>
    </w:p>
    <w:p w:rsidR="00000000" w:rsidRDefault="00264A03">
      <w:pPr>
        <w:pStyle w:val="HTML"/>
      </w:pPr>
      <w:r>
        <w:t>представитель организации __________________ ______________________________</w:t>
      </w:r>
    </w:p>
    <w:p w:rsidR="00000000" w:rsidRDefault="00264A03">
      <w:pPr>
        <w:pStyle w:val="HTML"/>
      </w:pPr>
      <w:r>
        <w:t xml:space="preserve">(подпись)    </w:t>
      </w:r>
      <w:r>
        <w:t xml:space="preserve">       (фамилия, инициалы)</w:t>
      </w:r>
    </w:p>
    <w:p w:rsidR="00000000" w:rsidRDefault="00264A03">
      <w:pPr>
        <w:pStyle w:val="HTML"/>
      </w:pPr>
    </w:p>
    <w:p w:rsidR="00000000" w:rsidRDefault="00264A03">
      <w:pPr>
        <w:pStyle w:val="HTML"/>
      </w:pPr>
      <w:r>
        <w:t>"__" ___________ 20__ г.</w:t>
      </w:r>
    </w:p>
    <w:p w:rsidR="00000000" w:rsidRDefault="00264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A03">
      <w:pPr>
        <w:pStyle w:val="sel"/>
        <w:divId w:val="1739671547"/>
      </w:pPr>
      <w:r>
        <w:t xml:space="preserve">1 Если в заявлении о регистрации объекта (объектов) налогообложения </w:t>
      </w:r>
      <w:r>
        <w:t>налогом на игорный бизнес указано несколько объектов налогообложения, то в отношении этих объектов выдается одно свидетельство. Копия свидетельства хранится в налоговом органе.</w:t>
      </w:r>
    </w:p>
    <w:p w:rsidR="00000000" w:rsidRDefault="00264A03">
      <w:pPr>
        <w:pStyle w:val="just"/>
        <w:divId w:val="1739671547"/>
      </w:pPr>
      <w:r>
        <w:t>В случае внесения в свидетельство о регистрации объекта (объектов) налогообложе</w:t>
      </w:r>
      <w:r>
        <w:t>ния налогом на игорный бизнес изменений на основании заявления налогоплательщика о регистрации изменений (уменьшений) количества объектов налогообложения налогом на игорный бизнес налогоплательщику выдается приложение к свидетельству.</w:t>
      </w:r>
    </w:p>
    <w:p w:rsidR="00000000" w:rsidRDefault="00264A03">
      <w:pPr>
        <w:pStyle w:val="sel"/>
        <w:divId w:val="1739671547"/>
      </w:pPr>
      <w:r>
        <w:t>2 Указывается адрес м</w:t>
      </w:r>
      <w:r>
        <w:t>еста установки (места нахождения) объекта налогообложения: наименование субъекта Российской Федерации, района, города, иного населенного пункта, улицы, номер дома (владения), номер корпуса (строения), номер офиса.</w:t>
      </w:r>
    </w:p>
    <w:p w:rsidR="00000000" w:rsidRDefault="00264A03">
      <w:pPr>
        <w:pStyle w:val="right"/>
      </w:pPr>
      <w:r>
        <w:t>Источник - Приказ Минфина России от 22.12.</w:t>
      </w:r>
      <w:r>
        <w:t>2011 № 184н</w:t>
      </w:r>
    </w:p>
    <w:p w:rsidR="00000000" w:rsidRDefault="00264A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https://порядокправа.рф/obrazecy/svidetelstvo_o_registracii_obekta_obektov_nalogooblozheniya_nalogom_na_igornyj_biznes.htm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A03"/>
    <w:rsid w:val="0026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FC9730-B4E0-4384-AD52-D74D96F93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9671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obekta_obektov_nalogooblozheniya_nalogom_na_igornyj_bizn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объекта (объектов) налогообложения налогом на игорный бизнес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2022-08-23T12:22:00Z</dcterms:created>
  <dcterms:modified xsi:type="dcterms:W3CDTF">2022-08-23T12:22:00Z</dcterms:modified>
</cp:coreProperties>
</file>