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665CF">
      <w:pPr>
        <w:pStyle w:val="1"/>
        <w:rPr>
          <w:rFonts w:eastAsia="Times New Roman"/>
        </w:rPr>
      </w:pPr>
      <w:r>
        <w:rPr>
          <w:rFonts w:eastAsia="Times New Roman"/>
        </w:rPr>
        <w:t>Сведения по переходам МНПП через водные преграды</w:t>
      </w:r>
    </w:p>
    <w:p w:rsidR="00000000" w:rsidRDefault="001665CF">
      <w:pPr>
        <w:pStyle w:val="right"/>
      </w:pPr>
      <w:r>
        <w:t xml:space="preserve">Приложение Г </w:t>
      </w:r>
      <w:r>
        <w:br/>
        <w:t xml:space="preserve">(обязательное) </w:t>
      </w:r>
      <w:r>
        <w:br/>
        <w:t xml:space="preserve">к Типовому плану </w:t>
      </w:r>
      <w:r>
        <w:br/>
        <w:t xml:space="preserve">ликвидации возможных </w:t>
      </w:r>
      <w:r>
        <w:br/>
        <w:t xml:space="preserve">аварий на магистральных </w:t>
      </w:r>
      <w:r>
        <w:br/>
        <w:t xml:space="preserve">нефтепродуктопроводах </w:t>
      </w:r>
      <w:r>
        <w:br/>
        <w:t>(РД 153-39.4-073-01)</w:t>
      </w:r>
    </w:p>
    <w:p w:rsidR="00000000" w:rsidRDefault="001665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5CF">
      <w:pPr>
        <w:pStyle w:val="3"/>
        <w:rPr>
          <w:rFonts w:eastAsia="Times New Roman"/>
        </w:rPr>
      </w:pPr>
      <w:r>
        <w:rPr>
          <w:rFonts w:eastAsia="Times New Roman"/>
        </w:rPr>
        <w:t xml:space="preserve">СВЕДЕНИЯ ПО ПЕРЕХОДАМ </w:t>
      </w:r>
      <w:r>
        <w:rPr>
          <w:rFonts w:eastAsia="Times New Roman"/>
        </w:rPr>
        <w:t>МНПП ЧЕРЕЗ ВОДНЫЕ ПРЕГРАДЫ</w:t>
      </w:r>
    </w:p>
    <w:p w:rsidR="00000000" w:rsidRDefault="001665CF">
      <w:pPr>
        <w:pStyle w:val="HTML"/>
      </w:pPr>
      <w:r>
        <w:t>------------------------------------------------------------------</w:t>
      </w:r>
    </w:p>
    <w:p w:rsidR="00000000" w:rsidRDefault="001665CF">
      <w:pPr>
        <w:pStyle w:val="HTML"/>
      </w:pPr>
      <w:r>
        <w:t>¦ N ¦Наи- ¦Км   ¦Длина¦Глу- ¦Коли-¦Тол-¦Характерис- ¦Ближайшие   ¦</w:t>
      </w:r>
    </w:p>
    <w:p w:rsidR="00000000" w:rsidRDefault="001665CF">
      <w:pPr>
        <w:pStyle w:val="HTML"/>
      </w:pPr>
      <w:r>
        <w:t>¦п/п¦мено-¦трас-¦пере-¦бина ¦чест-¦щина¦тика водной ¦более круп- ¦</w:t>
      </w:r>
    </w:p>
    <w:p w:rsidR="00000000" w:rsidRDefault="001665CF">
      <w:pPr>
        <w:pStyle w:val="HTML"/>
      </w:pPr>
      <w:r>
        <w:t>¦   ¦вание¦сы   ¦хода,¦зале-</w:t>
      </w:r>
      <w:r>
        <w:t>¦во   ¦сте-¦преграды    ¦ные реки,   ¦</w:t>
      </w:r>
    </w:p>
    <w:p w:rsidR="00000000" w:rsidRDefault="001665CF">
      <w:pPr>
        <w:pStyle w:val="HTML"/>
      </w:pPr>
      <w:r>
        <w:t>¦   ¦вод- ¦     ¦м    ¦га-  ¦ниток¦нок,+------------+водохранили-¦</w:t>
      </w:r>
    </w:p>
    <w:p w:rsidR="00000000" w:rsidRDefault="001665CF">
      <w:pPr>
        <w:pStyle w:val="HTML"/>
      </w:pPr>
      <w:r>
        <w:t>¦   ¦ной  ¦     ¦     ¦ния, ¦     ¦мм  ¦шири-¦ско-  ¦ща и насе-  ¦</w:t>
      </w:r>
    </w:p>
    <w:p w:rsidR="00000000" w:rsidRDefault="001665CF">
      <w:pPr>
        <w:pStyle w:val="HTML"/>
      </w:pPr>
      <w:r>
        <w:t>¦   ¦прег-¦     ¦     ¦м    ¦     ¦    ¦на   ¦рость ¦ленные пунк-¦</w:t>
      </w:r>
    </w:p>
    <w:p w:rsidR="00000000" w:rsidRDefault="001665CF">
      <w:pPr>
        <w:pStyle w:val="HTML"/>
      </w:pPr>
      <w:r>
        <w:t xml:space="preserve">¦   ¦рады ¦     </w:t>
      </w:r>
      <w:r>
        <w:t>¦     ¦     ¦     ¦    ¦реки ¦тече- ¦ты, расстоя-¦</w:t>
      </w:r>
    </w:p>
    <w:p w:rsidR="00000000" w:rsidRDefault="001665CF">
      <w:pPr>
        <w:pStyle w:val="HTML"/>
      </w:pPr>
      <w:r>
        <w:t>¦   ¦     ¦     ¦     ¦     ¦     ¦    ¦в ме-¦ния,  ¦ния до них  ¦</w:t>
      </w:r>
    </w:p>
    <w:p w:rsidR="00000000" w:rsidRDefault="001665CF">
      <w:pPr>
        <w:pStyle w:val="HTML"/>
      </w:pPr>
      <w:r>
        <w:t>¦   ¦     ¦     ¦     ¦     ¦     ¦    ¦жень,¦м/сек.¦в метрах    ¦</w:t>
      </w:r>
    </w:p>
    <w:p w:rsidR="00000000" w:rsidRDefault="001665CF">
      <w:pPr>
        <w:pStyle w:val="HTML"/>
      </w:pPr>
      <w:r>
        <w:t>¦   ¦     ¦     ¦     ¦     ¦     ¦    ¦м    ¦      ¦            ¦</w:t>
      </w:r>
    </w:p>
    <w:p w:rsidR="00000000" w:rsidRDefault="001665CF">
      <w:pPr>
        <w:pStyle w:val="HTML"/>
      </w:pPr>
      <w:r>
        <w:t>+---</w:t>
      </w:r>
      <w:r>
        <w:t>+-----+-----+-----+-----+-----+----+-----+------+------------+</w:t>
      </w:r>
    </w:p>
    <w:p w:rsidR="00000000" w:rsidRDefault="001665CF">
      <w:pPr>
        <w:pStyle w:val="HTML"/>
      </w:pPr>
      <w:r>
        <w:t>¦ 1 ¦  2  ¦  3  ¦  4  ¦  5  ¦  6  ¦ 7  ¦  8  ¦  9   ¦     10     ¦</w:t>
      </w:r>
    </w:p>
    <w:p w:rsidR="00000000" w:rsidRDefault="001665CF">
      <w:pPr>
        <w:pStyle w:val="HTML"/>
      </w:pPr>
      <w:r>
        <w:t>+---+-----+-----+-----+-----+-----+----+-----+------+------------+</w:t>
      </w:r>
    </w:p>
    <w:p w:rsidR="00000000" w:rsidRDefault="001665CF">
      <w:pPr>
        <w:pStyle w:val="HTML"/>
      </w:pPr>
      <w:r>
        <w:t>+---+-----+-----+-----+-----+-----+----+-----+------+------</w:t>
      </w:r>
      <w:r>
        <w:t>------+</w:t>
      </w:r>
    </w:p>
    <w:p w:rsidR="00000000" w:rsidRDefault="001665CF">
      <w:pPr>
        <w:pStyle w:val="HTML"/>
      </w:pPr>
      <w:r>
        <w:t>+---+-----+-----+-----+-----+-----+----+-----+------+------------+</w:t>
      </w:r>
    </w:p>
    <w:p w:rsidR="00000000" w:rsidRDefault="001665CF">
      <w:pPr>
        <w:pStyle w:val="HTML"/>
      </w:pPr>
      <w:r>
        <w:t>----+-----+-----+-----+-----+-----+----+-----+------+-------------</w:t>
      </w:r>
    </w:p>
    <w:p w:rsidR="00000000" w:rsidRDefault="001665C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665CF">
      <w:pPr>
        <w:pStyle w:val="right"/>
      </w:pPr>
      <w:r>
        <w:t>Источник - Приказ Минэнерго РФ от 06.06.2001 № 165</w:t>
      </w:r>
    </w:p>
    <w:p w:rsidR="00000000" w:rsidRDefault="001665C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https://порядокправа.рф/obrazecy/svedeniya_po_perexodam_mnpp_cherez_vodnye_pregrady.htm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65CF"/>
    <w:rsid w:val="001665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FCE4737-D6B1-49D7-8417-C06050CA85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vedeniya_po_perexodam_mnpp_cherez_vodnye_pregrady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258</Words>
  <Characters>1471</Characters>
  <Application>Microsoft Office Word</Application>
  <DocSecurity>0</DocSecurity>
  <Lines>12</Lines>
  <Paragraphs>3</Paragraphs>
  <ScaleCrop>false</ScaleCrop>
  <Company/>
  <LinksUpToDate>false</LinksUpToDate>
  <CharactersWithSpaces>1726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Сведения по переходам МНПП через водные преграды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2022-08-23T11:10:00Z</dcterms:created>
  <dcterms:modified xsi:type="dcterms:W3CDTF">2022-08-23T11:10:00Z</dcterms:modified>
</cp:coreProperties>
</file>