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54E5">
      <w:pPr>
        <w:pStyle w:val="1"/>
        <w:rPr>
          <w:rFonts w:eastAsia="Times New Roman"/>
        </w:rPr>
      </w:pPr>
      <w:r>
        <w:rPr>
          <w:rFonts w:eastAsia="Times New Roman"/>
        </w:rPr>
        <w:t>Сведения по переходам через железные и автомобильные дороги МНПП</w:t>
      </w:r>
    </w:p>
    <w:p w:rsidR="00000000" w:rsidRDefault="00E854E5">
      <w:pPr>
        <w:pStyle w:val="right"/>
      </w:pPr>
      <w:r>
        <w:t xml:space="preserve">Приложение Д </w:t>
      </w:r>
      <w:r>
        <w:br/>
        <w:t xml:space="preserve">(обязательное) </w:t>
      </w:r>
      <w:r>
        <w:br/>
        <w:t xml:space="preserve">к Типовому плану </w:t>
      </w:r>
      <w:r>
        <w:br/>
        <w:t xml:space="preserve">ликвидации возможных </w:t>
      </w:r>
      <w:r>
        <w:br/>
        <w:t xml:space="preserve">аварий на магистральных </w:t>
      </w:r>
      <w:r>
        <w:br/>
        <w:t xml:space="preserve">нефтепродуктопроводах </w:t>
      </w:r>
      <w:r>
        <w:br/>
        <w:t>(РД 153-39.4-073-01)</w:t>
      </w:r>
    </w:p>
    <w:p w:rsidR="00000000" w:rsidRDefault="00E85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E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ПО ПЕРЕХОДАМ </w:t>
      </w:r>
      <w:r>
        <w:rPr>
          <w:rFonts w:eastAsia="Times New Roman"/>
        </w:rPr>
        <w:t>ЧЕРЕЗ ЖЕЛЕЗНЫЕ И АВТОМОБИЛЬНЫЕ ДОРОГИ МНПП _________________</w:t>
      </w:r>
    </w:p>
    <w:p w:rsidR="00000000" w:rsidRDefault="00E854E5">
      <w:pPr>
        <w:pStyle w:val="HTML"/>
      </w:pPr>
      <w:r>
        <w:t>------------------------------------------------------------------</w:t>
      </w:r>
    </w:p>
    <w:p w:rsidR="00000000" w:rsidRDefault="00E854E5">
      <w:pPr>
        <w:pStyle w:val="HTML"/>
      </w:pPr>
      <w:r>
        <w:t>¦ N ¦Наименование¦Диаметр и¦  Длина  ¦Интенсивность¦Ближайшие бо-¦</w:t>
      </w:r>
    </w:p>
    <w:p w:rsidR="00000000" w:rsidRDefault="00E854E5">
      <w:pPr>
        <w:pStyle w:val="HTML"/>
      </w:pPr>
      <w:r>
        <w:t>¦п/п¦  железной  ¦  длина  ¦перехода,¦  движения,  ¦лее крупн</w:t>
      </w:r>
      <w:r>
        <w:t>ые  ¦</w:t>
      </w:r>
    </w:p>
    <w:p w:rsidR="00000000" w:rsidRDefault="00E854E5">
      <w:pPr>
        <w:pStyle w:val="HTML"/>
      </w:pPr>
      <w:r>
        <w:t>¦   ¦  дороги и  ¦защитного¦    м    ¦  категория  ¦дороги и на- ¦</w:t>
      </w:r>
    </w:p>
    <w:p w:rsidR="00000000" w:rsidRDefault="00E854E5">
      <w:pPr>
        <w:pStyle w:val="HTML"/>
      </w:pPr>
      <w:r>
        <w:t>¦   ¦автодороги, ¦кожуха, м¦         ¦   железной  ¦селенные     ¦</w:t>
      </w:r>
    </w:p>
    <w:p w:rsidR="00000000" w:rsidRDefault="00E854E5">
      <w:pPr>
        <w:pStyle w:val="HTML"/>
      </w:pPr>
      <w:r>
        <w:t>¦   ¦  км МНПП   ¦         ¦         ¦   дороги и  ¦пункты, рас- ¦</w:t>
      </w:r>
    </w:p>
    <w:p w:rsidR="00000000" w:rsidRDefault="00E854E5">
      <w:pPr>
        <w:pStyle w:val="HTML"/>
      </w:pPr>
      <w:r>
        <w:t>¦   ¦            ¦         ¦         ¦ автодороги</w:t>
      </w:r>
      <w:r>
        <w:t xml:space="preserve">  ¦стояния до   ¦</w:t>
      </w:r>
    </w:p>
    <w:p w:rsidR="00000000" w:rsidRDefault="00E854E5">
      <w:pPr>
        <w:pStyle w:val="HTML"/>
      </w:pPr>
      <w:r>
        <w:t>¦   ¦            ¦         ¦         ¦             ¦них в метрах ¦</w:t>
      </w:r>
    </w:p>
    <w:p w:rsidR="00000000" w:rsidRDefault="00E854E5">
      <w:pPr>
        <w:pStyle w:val="HTML"/>
      </w:pPr>
      <w:r>
        <w:t>+---+------------+---------+---------+-------------+-------------+</w:t>
      </w:r>
    </w:p>
    <w:p w:rsidR="00000000" w:rsidRDefault="00E854E5">
      <w:pPr>
        <w:pStyle w:val="HTML"/>
      </w:pPr>
      <w:r>
        <w:t>¦ 1 ¦     2      ¦    3    ¦    4    ¦      5      ¦      6      ¦</w:t>
      </w:r>
    </w:p>
    <w:p w:rsidR="00000000" w:rsidRDefault="00E854E5">
      <w:pPr>
        <w:pStyle w:val="HTML"/>
      </w:pPr>
      <w:r>
        <w:t>+---+------------+---------+---------</w:t>
      </w:r>
      <w:r>
        <w:t>+-------------+-------------+</w:t>
      </w:r>
    </w:p>
    <w:p w:rsidR="00000000" w:rsidRDefault="00E854E5">
      <w:pPr>
        <w:pStyle w:val="HTML"/>
      </w:pPr>
      <w:r>
        <w:t>+---+------------+---------+---------+-------------+-------------+</w:t>
      </w:r>
    </w:p>
    <w:p w:rsidR="00000000" w:rsidRDefault="00E854E5">
      <w:pPr>
        <w:pStyle w:val="HTML"/>
      </w:pPr>
      <w:r>
        <w:t>+---+------------+---------+---------+-------------+-------------+</w:t>
      </w:r>
    </w:p>
    <w:p w:rsidR="00000000" w:rsidRDefault="00E854E5">
      <w:pPr>
        <w:pStyle w:val="HTML"/>
      </w:pPr>
      <w:r>
        <w:t>----+------------+---------+---------+-------------+--------------</w:t>
      </w:r>
    </w:p>
    <w:p w:rsidR="00000000" w:rsidRDefault="00E854E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54E5">
      <w:pPr>
        <w:pStyle w:val="right"/>
      </w:pPr>
      <w:r>
        <w:t>Источник - Приказ Минэне</w:t>
      </w:r>
      <w:r>
        <w:t>рго РФ от 06.06.2001 № 165</w:t>
      </w:r>
    </w:p>
    <w:p w:rsidR="00000000" w:rsidRDefault="00E854E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ttps://порядокправа.рф/obrazecy/svedeniya_po_perexodam_cherez_zheleznye_i_avtomobilnye_dorogi_mnpp.htm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4E5"/>
    <w:rsid w:val="00E85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A6068A-B2B1-48B3-9587-930F2473C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perexodam_cherez_zheleznye_i_avtomobilnye_dorogi_mnp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1370</Characters>
  <Application>Microsoft Office Word</Application>
  <DocSecurity>0</DocSecurity>
  <Lines>11</Lines>
  <Paragraphs>3</Paragraphs>
  <ScaleCrop>false</ScaleCrop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переходам через железные и автомобильные дороги МНПП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2022-08-23T11:10:00Z</dcterms:created>
  <dcterms:modified xsi:type="dcterms:W3CDTF">2022-08-23T11:10:00Z</dcterms:modified>
</cp:coreProperties>
</file>