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64D7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изменениях паспорта безопасности гостиничного предприятия города Москвы</w:t>
      </w:r>
    </w:p>
    <w:p w:rsidR="00000000" w:rsidRDefault="00F164D7">
      <w:pPr>
        <w:pStyle w:val="right"/>
      </w:pPr>
      <w:r>
        <w:t xml:space="preserve">Приложение к Инструкции по разработке паспорта антитеррористической </w:t>
      </w:r>
      <w:r>
        <w:t>защищенности и техногенной безопасности предприятиями гостиничного комплекса города Москвы</w:t>
      </w:r>
    </w:p>
    <w:p w:rsidR="00000000" w:rsidRDefault="00F16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4D7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ИЗМЕНЕНИЯХ ПАСПОРТА БЕЗОПАСНОСТИ</w:t>
      </w:r>
    </w:p>
    <w:p w:rsidR="00000000" w:rsidRDefault="00F164D7">
      <w:pPr>
        <w:pStyle w:val="HTML"/>
      </w:pPr>
      <w:r>
        <w:t>------------------------------------------------------------------</w:t>
      </w:r>
    </w:p>
    <w:p w:rsidR="00000000" w:rsidRDefault="00F164D7">
      <w:pPr>
        <w:pStyle w:val="HTML"/>
      </w:pPr>
      <w:r>
        <w:t xml:space="preserve">¦Дата и страница     ¦Ф.И.О., должность лица,       </w:t>
      </w:r>
      <w:r>
        <w:t>¦Роспись     ¦</w:t>
      </w:r>
    </w:p>
    <w:p w:rsidR="00000000" w:rsidRDefault="00F164D7">
      <w:pPr>
        <w:pStyle w:val="HTML"/>
      </w:pPr>
      <w:r>
        <w:t>¦изменений           ¦вносившего изменения          ¦            ¦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</w:t>
      </w:r>
      <w:r>
        <w:t>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</w:t>
      </w:r>
      <w:r>
        <w:t>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</w:t>
      </w:r>
      <w:r>
        <w:t>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</w:t>
      </w:r>
      <w:r>
        <w:t>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</w:t>
      </w:r>
      <w:r>
        <w:t>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</w:t>
      </w:r>
      <w:r>
        <w:t>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</w:t>
      </w:r>
      <w:r>
        <w:t>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+--------------------+---------</w:t>
      </w:r>
      <w:r>
        <w:t>---------------------+------------+</w:t>
      </w:r>
    </w:p>
    <w:p w:rsidR="00000000" w:rsidRDefault="00F164D7">
      <w:pPr>
        <w:pStyle w:val="HTML"/>
      </w:pPr>
      <w:r>
        <w:t>+--------------------+------------------------------+------------+</w:t>
      </w:r>
    </w:p>
    <w:p w:rsidR="00000000" w:rsidRDefault="00F164D7">
      <w:pPr>
        <w:pStyle w:val="HTML"/>
      </w:pPr>
      <w:r>
        <w:t>---------------------+------------------------------+-------------</w:t>
      </w:r>
    </w:p>
    <w:p w:rsidR="00000000" w:rsidRDefault="00F16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64D7">
      <w:pPr>
        <w:pStyle w:val="right"/>
      </w:pPr>
      <w:r>
        <w:t>Источник - Распоряжение Правительства Москвы от 15.11.2006 № 2335-РП (с изменениями и</w:t>
      </w:r>
      <w:r>
        <w:t xml:space="preserve"> дополнениями на 2012 год)</w:t>
      </w:r>
    </w:p>
    <w:p w:rsidR="00000000" w:rsidRDefault="00F164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https://порядокправа.рф/obrazecy/svedeniya_ob_izmeneniyax_pasporta_bezopasnosti_gostinichnogo_predpriyatiya_goroda_moskvy.htm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4D7"/>
    <w:rsid w:val="00F1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328B93-57E1-47BA-A944-73BD5A841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meneniyax_pasporta_bezopasnosti_gostinichnogo_predpriyat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изменениях паспорта безопасности гостиничного предприятия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2022-08-23T09:58:00Z</dcterms:created>
  <dcterms:modified xsi:type="dcterms:W3CDTF">2022-08-23T09:58:00Z</dcterms:modified>
</cp:coreProperties>
</file>