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A6A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игровых автоматах (приложение к заявлению о регистрации объекта (объектов) налогообложения налогом на игорный бизнес)</w:t>
      </w:r>
    </w:p>
    <w:p w:rsidR="00000000" w:rsidRDefault="002A3A6A">
      <w:pPr>
        <w:pStyle w:val="right"/>
      </w:pPr>
      <w:r>
        <w:t xml:space="preserve">Приложение к заявлению о регистрации объекта (объектов) налогообложения налогом на игорный бизнес </w:t>
      </w:r>
    </w:p>
    <w:p w:rsidR="00000000" w:rsidRDefault="002A3A6A">
      <w:pPr>
        <w:pStyle w:val="HTML"/>
      </w:pPr>
      <w:r>
        <w:t>--- ¦¦¦¦¦¦¦¦¦¦¦---       ---------------------</w:t>
      </w:r>
    </w:p>
    <w:p w:rsidR="00000000" w:rsidRDefault="002A3A6A">
      <w:pPr>
        <w:pStyle w:val="HTML"/>
      </w:pPr>
      <w:r>
        <w:t>--- ¦¦¦¦¦¦¦¦¦¦¦---   ИНН ¦ ¦ ¦ ¦ ¦ ¦ ¦ ¦ ¦ ¦ ¦</w:t>
      </w:r>
    </w:p>
    <w:p w:rsidR="00000000" w:rsidRDefault="002A3A6A">
      <w:pPr>
        <w:pStyle w:val="HTML"/>
      </w:pPr>
      <w:r>
        <w:t>¦1240¦1031¦          --+-+-+-+-+-+-+-+-+--</w:t>
      </w:r>
    </w:p>
    <w:p w:rsidR="00000000" w:rsidRDefault="002A3A6A">
      <w:pPr>
        <w:pStyle w:val="HTML"/>
      </w:pPr>
      <w:r>
        <w:t xml:space="preserve">------------------- </w:t>
      </w:r>
      <w:r>
        <w:t xml:space="preserve">     -------</w:t>
      </w:r>
    </w:p>
    <w:p w:rsidR="00000000" w:rsidRDefault="002A3A6A">
      <w:pPr>
        <w:pStyle w:val="HTML"/>
      </w:pPr>
      <w:r>
        <w:t>КПП ¦ ¦ ¦ ¦ ¦ ¦ ¦ ¦ ¦ ¦ Стр. ¦ ¦ ¦ ¦</w:t>
      </w:r>
    </w:p>
    <w:p w:rsidR="00000000" w:rsidRDefault="002A3A6A">
      <w:pPr>
        <w:pStyle w:val="HTML"/>
      </w:pPr>
      <w:r>
        <w:t>--+-+-+-+-+-+-+-+--      --+-+--</w:t>
      </w:r>
    </w:p>
    <w:p w:rsidR="00000000" w:rsidRDefault="002A3A6A">
      <w:pPr>
        <w:pStyle w:val="HTML"/>
      </w:pPr>
    </w:p>
    <w:p w:rsidR="00000000" w:rsidRDefault="002A3A6A">
      <w:pPr>
        <w:pStyle w:val="HTML"/>
      </w:pPr>
      <w:r>
        <w:t>лист Б</w:t>
      </w:r>
    </w:p>
    <w:p w:rsidR="00000000" w:rsidRDefault="002A3A6A">
      <w:pPr>
        <w:pStyle w:val="HTML"/>
      </w:pPr>
    </w:p>
    <w:p w:rsidR="00000000" w:rsidRDefault="002A3A6A">
      <w:pPr>
        <w:pStyle w:val="HTML"/>
      </w:pPr>
      <w:r>
        <w:t xml:space="preserve">Сведения об игровых автоматах:  </w:t>
      </w:r>
      <w:r>
        <w:rPr>
          <w:vertAlign w:val="superscript"/>
        </w:rPr>
        <w:t>1</w:t>
      </w:r>
    </w:p>
    <w:p w:rsidR="00000000" w:rsidRDefault="002A3A6A">
      <w:pPr>
        <w:pStyle w:val="HTML"/>
      </w:pPr>
    </w:p>
    <w:p w:rsidR="00000000" w:rsidRDefault="002A3A6A">
      <w:pPr>
        <w:pStyle w:val="HTML"/>
      </w:pPr>
      <w:r>
        <w:t>---------</w:t>
      </w:r>
    </w:p>
    <w:p w:rsidR="00000000" w:rsidRDefault="002A3A6A">
      <w:pPr>
        <w:pStyle w:val="HTML"/>
      </w:pPr>
      <w:r>
        <w:t xml:space="preserve">Итого игровых автоматов  </w:t>
      </w:r>
      <w:r>
        <w:rPr>
          <w:vertAlign w:val="superscript"/>
        </w:rPr>
        <w:t>2</w:t>
      </w:r>
      <w:r>
        <w:t xml:space="preserve">  ¦ ¦ ¦ ¦ ¦</w:t>
      </w:r>
    </w:p>
    <w:p w:rsidR="00000000" w:rsidRDefault="002A3A6A">
      <w:pPr>
        <w:pStyle w:val="HTML"/>
      </w:pPr>
      <w:r>
        <w:t>--+-+-+--</w:t>
      </w:r>
    </w:p>
    <w:p w:rsidR="00000000" w:rsidRDefault="002A3A6A">
      <w:pPr>
        <w:pStyle w:val="HTML"/>
      </w:pPr>
      <w:r>
        <w:t>-------------          -----</w:t>
      </w:r>
    </w:p>
    <w:p w:rsidR="00000000" w:rsidRDefault="002A3A6A">
      <w:pPr>
        <w:pStyle w:val="HTML"/>
      </w:pPr>
      <w:r>
        <w:t xml:space="preserve">Адрес места установки игровых автоматов   </w:t>
      </w:r>
      <w:r>
        <w:t xml:space="preserve">  Почтовый ¦ ¦ ¦ ¦ ¦ ¦ ¦  Код     ¦ ¦ ¦</w:t>
      </w:r>
    </w:p>
    <w:p w:rsidR="00000000" w:rsidRDefault="002A3A6A">
      <w:pPr>
        <w:pStyle w:val="HTML"/>
      </w:pPr>
      <w:r>
        <w:t>индекс   --+-+-+-+-+--  региона --+--</w:t>
      </w:r>
    </w:p>
    <w:p w:rsidR="00000000" w:rsidRDefault="002A3A6A">
      <w:pPr>
        <w:pStyle w:val="HTML"/>
      </w:pPr>
      <w:r>
        <w:t>---------------------------------------------------------------------</w:t>
      </w:r>
    </w:p>
    <w:p w:rsidR="00000000" w:rsidRDefault="002A3A6A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2A3A6A">
      <w:pPr>
        <w:pStyle w:val="HTML"/>
      </w:pPr>
      <w:r>
        <w:t>--+-+-+-+-+-+-+-+-+-+-+-+-</w:t>
      </w:r>
      <w:r>
        <w:t>+-+-+-+-+-+-+-+-+-+-+-+-+-+-+-+-+-+-+-+-+--</w:t>
      </w:r>
    </w:p>
    <w:p w:rsidR="00000000" w:rsidRDefault="002A3A6A">
      <w:pPr>
        <w:pStyle w:val="HTML"/>
      </w:pPr>
      <w:r>
        <w:t>---------------------------------------------------------------------</w:t>
      </w:r>
    </w:p>
    <w:p w:rsidR="00000000" w:rsidRDefault="002A3A6A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--+-+-+-+-+-+-+-+-+-+-+-+-+-+-+-+-+-+-+-+-+-+-+-+-+-+-+-+-+-</w:t>
      </w:r>
      <w:r>
        <w:t>+-+-+-+--</w:t>
      </w:r>
    </w:p>
    <w:p w:rsidR="00000000" w:rsidRDefault="002A3A6A">
      <w:pPr>
        <w:pStyle w:val="HTML"/>
      </w:pPr>
      <w:r>
        <w:t>Населенный  ---------------------------------------------------------------------</w:t>
      </w:r>
    </w:p>
    <w:p w:rsidR="00000000" w:rsidRDefault="002A3A6A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--+-+-+-+-+-+-+-+-+-+-+-+-+-+-+-+-+-+-+-+-+-+-+-+-+-+-+-+-+-+-+-+-+--</w:t>
      </w:r>
    </w:p>
    <w:p w:rsidR="00000000" w:rsidRDefault="002A3A6A">
      <w:pPr>
        <w:pStyle w:val="HTML"/>
      </w:pPr>
      <w:r>
        <w:t xml:space="preserve">Улица      </w:t>
      </w:r>
      <w:r>
        <w:t xml:space="preserve"> ---------------------------------------------------------------------</w:t>
      </w:r>
    </w:p>
    <w:p w:rsidR="00000000" w:rsidRDefault="002A3A6A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2A3A6A">
      <w:pPr>
        <w:pStyle w:val="HTML"/>
      </w:pPr>
      <w:r>
        <w:t>переулок    --+-+-+-+-+-+-+-+-+-+-+-+-+-+-+-+-+-+-+-+-+-+-+-+-+-+-+-+-+-+-+-+-+--</w:t>
      </w:r>
    </w:p>
    <w:p w:rsidR="00000000" w:rsidRDefault="002A3A6A">
      <w:pPr>
        <w:pStyle w:val="HTML"/>
      </w:pPr>
      <w:r>
        <w:t>и т.д.)</w:t>
      </w:r>
    </w:p>
    <w:p w:rsidR="00000000" w:rsidRDefault="002A3A6A">
      <w:pPr>
        <w:pStyle w:val="HTML"/>
      </w:pPr>
      <w:r>
        <w:t>-------------</w:t>
      </w:r>
      <w:r>
        <w:t>----  Номер   -----------------        -----------------</w:t>
      </w:r>
    </w:p>
    <w:p w:rsidR="00000000" w:rsidRDefault="002A3A6A">
      <w:pPr>
        <w:pStyle w:val="HTML"/>
      </w:pPr>
      <w:r>
        <w:t>Номер дома  ¦ ¦ ¦ ¦ ¦ ¦ ¦ ¦ ¦  корпуса ¦ ¦ ¦ ¦ ¦ ¦ ¦ ¦ ¦  Номер ¦ ¦ ¦ ¦ ¦ ¦ ¦ ¦ ¦</w:t>
      </w:r>
    </w:p>
    <w:p w:rsidR="00000000" w:rsidRDefault="002A3A6A">
      <w:pPr>
        <w:pStyle w:val="HTML"/>
      </w:pPr>
      <w:r>
        <w:t>(владения)  --+-+-+-+-+-+-+--  (строе- --+-+-+-+-+-+-+--  офиса --+-+-+-+-+-+-+--</w:t>
      </w:r>
    </w:p>
    <w:p w:rsidR="00000000" w:rsidRDefault="002A3A6A">
      <w:pPr>
        <w:pStyle w:val="HTML"/>
      </w:pPr>
      <w:r>
        <w:t>ния)</w:t>
      </w:r>
    </w:p>
    <w:p w:rsidR="00000000" w:rsidRDefault="002A3A6A">
      <w:pPr>
        <w:pStyle w:val="HTML"/>
      </w:pPr>
      <w:r>
        <w:t>Заводской   ------------------</w:t>
      </w:r>
      <w:r>
        <w:t>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 xml:space="preserve">номер       ¦ ¦ ¦ ¦ ¦ ¦ ¦ ¦ ¦ ¦ ¦ ¦ ¦ ¦ ¦ </w:t>
      </w:r>
      <w:r>
        <w:t>¦ ¦ ¦ ¦ ¦ ¦ ¦ ¦ ¦ ¦ ¦</w:t>
      </w:r>
    </w:p>
    <w:p w:rsidR="00000000" w:rsidRDefault="002A3A6A">
      <w:pPr>
        <w:pStyle w:val="HTML"/>
      </w:pPr>
      <w:r>
        <w:lastRenderedPageBreak/>
        <w:t>--+-+-+-+-+-+-+-+-+-+-+-+-+-+-+-+-+-+-+-+-+-+-+-+--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За</w:t>
      </w:r>
      <w:r>
        <w:t>водской   ---------------------------------------------------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 xml:space="preserve">номер       ¦ </w:t>
      </w:r>
      <w:r>
        <w:t>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</w:t>
      </w:r>
      <w:r>
        <w:t>+-+-+-+-+-+-+-+-+-+-+-+--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 xml:space="preserve">Заводской   </w:t>
      </w:r>
      <w:r>
        <w:t>---------------------------------------------------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 xml:space="preserve">номер       ¦ ¦ ¦ ¦ ¦ ¦ </w:t>
      </w:r>
      <w:r>
        <w:t>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</w:t>
      </w:r>
      <w:r>
        <w:t>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Заводской   ------------------------------------------------</w:t>
      </w:r>
      <w:r>
        <w:t>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</w:t>
      </w:r>
      <w:r>
        <w:t>+-+-+-+-+-+-+-+-+-+-+-+-+-+-+-+-+-+-+-+-+--</w:t>
      </w:r>
    </w:p>
    <w:p w:rsidR="00000000" w:rsidRDefault="002A3A6A">
      <w:pPr>
        <w:pStyle w:val="HTML"/>
      </w:pPr>
      <w:r>
        <w:t>Заводской   ---------------------------------------------------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Заводской   --------------------</w:t>
      </w:r>
      <w:r>
        <w:t>-------------------------------</w:t>
      </w:r>
    </w:p>
    <w:p w:rsidR="00000000" w:rsidRDefault="002A3A6A">
      <w:pPr>
        <w:pStyle w:val="HTML"/>
      </w:pPr>
      <w:r>
        <w:t>номер       ¦ ¦ ¦ ¦ ¦ ¦ ¦ ¦ ¦ ¦ ¦ ¦ ¦ ¦ ¦ ¦ ¦ ¦ ¦ ¦ ¦ ¦ ¦ ¦ ¦ ¦</w:t>
      </w:r>
    </w:p>
    <w:p w:rsidR="00000000" w:rsidRDefault="002A3A6A">
      <w:pPr>
        <w:pStyle w:val="HTML"/>
      </w:pPr>
      <w:r>
        <w:t>--+-+-+-+-+-+-+-+-+-+-+-+-+-+-+-+-+-+-+-+-+-+-+-+--</w:t>
      </w:r>
    </w:p>
    <w:p w:rsidR="00000000" w:rsidRDefault="002A3A6A">
      <w:pPr>
        <w:pStyle w:val="HTML"/>
      </w:pPr>
      <w:r>
        <w:t>---------</w:t>
      </w:r>
    </w:p>
    <w:p w:rsidR="00000000" w:rsidRDefault="002A3A6A">
      <w:pPr>
        <w:pStyle w:val="HTML"/>
      </w:pPr>
      <w:r>
        <w:t>Количество игровых автоматов ¦ ¦ ¦ ¦ ¦</w:t>
      </w:r>
    </w:p>
    <w:p w:rsidR="00000000" w:rsidRDefault="002A3A6A">
      <w:pPr>
        <w:pStyle w:val="HTML"/>
      </w:pPr>
      <w:r>
        <w:t>--+-+-+--</w:t>
      </w:r>
    </w:p>
    <w:p w:rsidR="00000000" w:rsidRDefault="002A3A6A">
      <w:pPr>
        <w:pStyle w:val="HTML"/>
      </w:pPr>
    </w:p>
    <w:p w:rsidR="00000000" w:rsidRDefault="002A3A6A">
      <w:pPr>
        <w:pStyle w:val="HTML"/>
      </w:pPr>
      <w:r>
        <w:t>Достоверность и полноту сведений, указанных на д</w:t>
      </w:r>
      <w:r>
        <w:t>анной странице,</w:t>
      </w:r>
    </w:p>
    <w:p w:rsidR="00000000" w:rsidRDefault="002A3A6A">
      <w:pPr>
        <w:pStyle w:val="HTML"/>
      </w:pPr>
      <w:r>
        <w:t>подтверждаю:                                                    ________________</w:t>
      </w:r>
    </w:p>
    <w:p w:rsidR="00000000" w:rsidRDefault="002A3A6A">
      <w:pPr>
        <w:pStyle w:val="HTML"/>
      </w:pPr>
      <w:r>
        <w:t>(подпись)</w:t>
      </w:r>
    </w:p>
    <w:p w:rsidR="00000000" w:rsidRDefault="002A3A6A">
      <w:pPr>
        <w:pStyle w:val="HTML"/>
      </w:pPr>
    </w:p>
    <w:p w:rsidR="00000000" w:rsidRDefault="002A3A6A">
      <w:pPr>
        <w:pStyle w:val="HTML"/>
      </w:pPr>
      <w:r>
        <w:t>--------------------------------</w:t>
      </w:r>
    </w:p>
    <w:p w:rsidR="00000000" w:rsidRDefault="002A3A6A">
      <w:pPr>
        <w:pStyle w:val="HTML"/>
      </w:pPr>
      <w:r>
        <w:rPr>
          <w:vertAlign w:val="superscript"/>
        </w:rPr>
        <w:t>1</w:t>
      </w:r>
      <w:r>
        <w:t xml:space="preserve">   При  наличии  двух  и  более  адресов  мест  установки игровых автоматов</w:t>
      </w:r>
    </w:p>
    <w:p w:rsidR="00000000" w:rsidRDefault="002A3A6A">
      <w:pPr>
        <w:pStyle w:val="HTML"/>
      </w:pPr>
      <w:r>
        <w:t>заполняется необходимое количество листов Б.</w:t>
      </w:r>
    </w:p>
    <w:p w:rsidR="00000000" w:rsidRDefault="002A3A6A">
      <w:pPr>
        <w:pStyle w:val="HTML"/>
      </w:pPr>
      <w:r>
        <w:rPr>
          <w:vertAlign w:val="superscript"/>
        </w:rPr>
        <w:t>2</w:t>
      </w:r>
      <w:r>
        <w:t xml:space="preserve">   В  случае,  если  количество  игровых автоматов, установленных по одному</w:t>
      </w:r>
    </w:p>
    <w:p w:rsidR="00000000" w:rsidRDefault="002A3A6A">
      <w:pPr>
        <w:pStyle w:val="HTML"/>
      </w:pPr>
      <w:r>
        <w:t>адресу,  составляет  более  15,  то заполняется необходимое количество листов Б с</w:t>
      </w:r>
    </w:p>
    <w:p w:rsidR="00000000" w:rsidRDefault="002A3A6A">
      <w:pPr>
        <w:pStyle w:val="HTML"/>
      </w:pPr>
      <w:r>
        <w:t>указанием общего количества игровых автоматов на пер</w:t>
      </w:r>
      <w:r>
        <w:t>вом из этих листов Б.</w:t>
      </w:r>
    </w:p>
    <w:p w:rsidR="00000000" w:rsidRDefault="002A3A6A">
      <w:pPr>
        <w:pStyle w:val="HTML"/>
      </w:pPr>
      <w:r>
        <w:t>---                                                                           ---</w:t>
      </w:r>
    </w:p>
    <w:p w:rsidR="00000000" w:rsidRDefault="002A3A6A">
      <w:pPr>
        <w:pStyle w:val="HTML"/>
      </w:pPr>
      <w:r>
        <w:t>---                                                                           ---</w:t>
      </w:r>
    </w:p>
    <w:p w:rsidR="00000000" w:rsidRDefault="002A3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A6A">
      <w:pPr>
        <w:pStyle w:val="right"/>
      </w:pPr>
      <w:r>
        <w:t>Источник - Приказ Минфина России от 22.12.2011 № 184н</w:t>
      </w:r>
    </w:p>
    <w:p w:rsidR="00000000" w:rsidRDefault="002A3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орядокправа.рф/obrazecy/svedeniya_ob_igrovyx_avtomatax_prilozhenie_k_zayavleniyu_o_registracii_obekta_obektov_nalogooblozhen.htm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6A"/>
    <w:rsid w:val="002A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E5ED8-F13D-46EB-B0A8-BC3CF0B3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grovyx_avtomatax_prilozhenie_k_zayavleniyu_o_registracii_obekta_obektov_nalogoob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игровых автоматах (приложение к заявлению о регистрации объекта (объектов) налогообложения налогом на игорный бизнес)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2022-08-23T09:30:00Z</dcterms:created>
  <dcterms:modified xsi:type="dcterms:W3CDTF">2022-08-23T09:30:00Z</dcterms:modified>
</cp:coreProperties>
</file>