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B4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ходе строительства (реконструкции) автомобильных дорог общего пользования и </w:t>
      </w:r>
      <w:r>
        <w:rPr>
          <w:rFonts w:eastAsia="Times New Roman"/>
        </w:rPr>
        <w:t>искусственных сооружений на них, финансируемых за счет средств территориальных дорожных фондов субъектов Российской Федерации</w:t>
      </w:r>
    </w:p>
    <w:p w:rsidR="00000000" w:rsidRDefault="00553B4E">
      <w:pPr>
        <w:pStyle w:val="right"/>
      </w:pPr>
      <w:r>
        <w:t>Приложение 5 к Распоряжению Минтранса России от 23 декабря 2002 г. N ОС-1136-р</w:t>
      </w:r>
    </w:p>
    <w:p w:rsidR="00000000" w:rsidRDefault="0055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B4E">
      <w:pPr>
        <w:pStyle w:val="3"/>
        <w:rPr>
          <w:rFonts w:eastAsia="Times New Roman"/>
        </w:rPr>
      </w:pPr>
      <w:r>
        <w:rPr>
          <w:rFonts w:eastAsia="Times New Roman"/>
        </w:rPr>
        <w:t>Сведения о ходе строительства (реконструкции) авто</w:t>
      </w:r>
      <w:r>
        <w:rPr>
          <w:rFonts w:eastAsia="Times New Roman"/>
        </w:rPr>
        <w:t>мобильных дорог общего пользования и искусственных сооружений на них, финансируемых за счет средств территориальных дорожных фондов субъектов Российской Федерации</w:t>
      </w:r>
    </w:p>
    <w:p w:rsidR="00000000" w:rsidRDefault="00553B4E">
      <w:pPr>
        <w:pStyle w:val="HTML"/>
      </w:pPr>
      <w:r>
        <w:t>---------------------------------------------------------------------------</w:t>
      </w:r>
    </w:p>
    <w:p w:rsidR="00000000" w:rsidRDefault="00553B4E">
      <w:pPr>
        <w:pStyle w:val="HTML"/>
      </w:pPr>
      <w:r>
        <w:t xml:space="preserve">¦Наименование    </w:t>
      </w:r>
      <w:r>
        <w:t xml:space="preserve"> ¦Характе-¦Под-¦Ввод в действие ¦Объем¦Объем фак-¦Профи- ¦</w:t>
      </w:r>
    </w:p>
    <w:p w:rsidR="00000000" w:rsidRDefault="00553B4E">
      <w:pPr>
        <w:pStyle w:val="HTML"/>
      </w:pPr>
      <w:r>
        <w:t>¦субъекта Россий- ¦ристика ¦ряд-¦   мощностей    ¦работ¦тически   ¦нанси- ¦</w:t>
      </w:r>
    </w:p>
    <w:p w:rsidR="00000000" w:rsidRDefault="00553B4E">
      <w:pPr>
        <w:pStyle w:val="HTML"/>
      </w:pPr>
      <w:r>
        <w:t>¦ской Федерации,  ¦строи-  ¦чики+----------------+ из  ¦выполнен- ¦ровано ¦</w:t>
      </w:r>
    </w:p>
    <w:p w:rsidR="00000000" w:rsidRDefault="00553B4E">
      <w:pPr>
        <w:pStyle w:val="HTML"/>
      </w:pPr>
      <w:r>
        <w:t>¦органов управле- ¦тельства¦    ¦задание¦ вве</w:t>
      </w:r>
      <w:r>
        <w:t>дено¦ ТДФ ¦ных работ ¦из ТДФ ¦</w:t>
      </w:r>
    </w:p>
    <w:p w:rsidR="00000000" w:rsidRDefault="00553B4E">
      <w:pPr>
        <w:pStyle w:val="HTML"/>
      </w:pPr>
      <w:r>
        <w:t>¦ния дорожным     ¦        ¦    ¦на год ¦с начала¦ на  ¦с начала  ¦с нача-¦</w:t>
      </w:r>
    </w:p>
    <w:p w:rsidR="00000000" w:rsidRDefault="00553B4E">
      <w:pPr>
        <w:pStyle w:val="HTML"/>
      </w:pPr>
      <w:r>
        <w:t>¦хозяйством, в том¦        ¦    ¦       ¦  года  ¦ год ¦года      ¦ла года¦</w:t>
      </w:r>
    </w:p>
    <w:p w:rsidR="00000000" w:rsidRDefault="00553B4E">
      <w:pPr>
        <w:pStyle w:val="HTML"/>
      </w:pPr>
      <w:r>
        <w:t>¦числе наименова- ¦        ¦    +-------+--------+-----+----------+------</w:t>
      </w:r>
      <w:r>
        <w:t>-+</w:t>
      </w:r>
    </w:p>
    <w:p w:rsidR="00000000" w:rsidRDefault="00553B4E">
      <w:pPr>
        <w:pStyle w:val="HTML"/>
      </w:pPr>
      <w:r>
        <w:t>¦ние объектов     ¦        ¦    ¦км¦пог.¦км¦ пог.¦млн. ¦млн. руб. ¦ млн.  ¦</w:t>
      </w:r>
    </w:p>
    <w:p w:rsidR="00000000" w:rsidRDefault="00553B4E">
      <w:pPr>
        <w:pStyle w:val="HTML"/>
      </w:pPr>
      <w:r>
        <w:t>¦                 ¦        ¦    ¦  ¦ м  ¦  ¦  м  ¦руб. ¦          ¦ руб.  ¦</w:t>
      </w:r>
    </w:p>
    <w:p w:rsidR="00000000" w:rsidRDefault="00553B4E">
      <w:pPr>
        <w:pStyle w:val="HTML"/>
      </w:pPr>
      <w:r>
        <w:t>+-----------------+--------+----+--+----+--+-----+-----+----------+-------+</w:t>
      </w:r>
    </w:p>
    <w:p w:rsidR="00000000" w:rsidRDefault="00553B4E">
      <w:pPr>
        <w:pStyle w:val="HTML"/>
      </w:pPr>
      <w:r>
        <w:t xml:space="preserve">¦Всего            ¦      </w:t>
      </w:r>
      <w:r>
        <w:t xml:space="preserve">  ¦    ¦  ¦    ¦  ¦     ¦     ¦          ¦       ¦</w:t>
      </w:r>
    </w:p>
    <w:p w:rsidR="00000000" w:rsidRDefault="00553B4E">
      <w:pPr>
        <w:pStyle w:val="HTML"/>
      </w:pPr>
      <w:r>
        <w:t>+-----------------+--------+----+--+----+--+-----+-----+----------+-------+</w:t>
      </w:r>
    </w:p>
    <w:p w:rsidR="00000000" w:rsidRDefault="00553B4E">
      <w:pPr>
        <w:pStyle w:val="HTML"/>
      </w:pPr>
      <w:r>
        <w:t>¦в том числе:     ¦        ¦    ¦  ¦    ¦  ¦     ¦     ¦          ¦       ¦</w:t>
      </w:r>
    </w:p>
    <w:p w:rsidR="00000000" w:rsidRDefault="00553B4E">
      <w:pPr>
        <w:pStyle w:val="HTML"/>
      </w:pPr>
      <w:r>
        <w:t>+-----------------+--------+----+--+----+--+-----+---</w:t>
      </w:r>
      <w:r>
        <w:t>--+----------+-------+</w:t>
      </w:r>
    </w:p>
    <w:p w:rsidR="00000000" w:rsidRDefault="00553B4E">
      <w:pPr>
        <w:pStyle w:val="HTML"/>
      </w:pPr>
      <w:r>
        <w:t>+-----------------+--------+----+--+----+--+-----+-----+----------+-------+</w:t>
      </w:r>
    </w:p>
    <w:p w:rsidR="00000000" w:rsidRDefault="00553B4E">
      <w:pPr>
        <w:pStyle w:val="HTML"/>
      </w:pPr>
      <w:r>
        <w:t>+-----------------+--------+----+--+----+--+-----+-----+----------+-------+</w:t>
      </w:r>
    </w:p>
    <w:p w:rsidR="00000000" w:rsidRDefault="00553B4E">
      <w:pPr>
        <w:pStyle w:val="HTML"/>
      </w:pPr>
      <w:r>
        <w:t>------------------+--------+----+--+----+--+-----+-----+----------+--------</w:t>
      </w:r>
    </w:p>
    <w:p w:rsidR="00000000" w:rsidRDefault="0055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B4E">
      <w:pPr>
        <w:pStyle w:val="right"/>
      </w:pPr>
      <w:r>
        <w:t>Исто</w:t>
      </w:r>
      <w:r>
        <w:t>чник - Распоряжение Минтранса России от 23.12.2002 № ОС-1136-р</w:t>
      </w:r>
    </w:p>
    <w:p w:rsidR="00000000" w:rsidRDefault="00553B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https://порядокправа.рф/obrazecy/svedeniya_o_xode_stroitelstva_rekonstrukcii_avtomobilnyx_dorog_obshhego_polzovaniya_i_iskusstvennyx.htm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B4E"/>
    <w:rsid w:val="0055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262AB-AF77-4C75-A89D-F6D86FC77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stroitelstva_rekonstrukcii_avtomobilnyx_dorog_obshhego_polzovaniya_i_iskusstv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строительства (реконструкции) автомобильных дорог общего пользования и искусственных сооружений на них, финансируемых за счет средств территориальных дорожных фондов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2022-08-23T08:39:00Z</dcterms:created>
  <dcterms:modified xsi:type="dcterms:W3CDTF">2022-08-23T08:39:00Z</dcterms:modified>
</cp:coreProperties>
</file>