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A5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выданных разрешениях на строительство объектов капитального строительства, финансируемых </w:t>
      </w:r>
      <w:r>
        <w:rPr>
          <w:rFonts w:eastAsia="Times New Roman"/>
        </w:rPr>
        <w:t>с участием средств федерального бюджета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</w:t>
      </w:r>
      <w:r>
        <w:rPr>
          <w:rFonts w:eastAsia="Times New Roman"/>
        </w:rPr>
        <w:t>кой Федерации, не включенных в федеральные целевые программы, бюджетные инвестиции в которые осуществляются из бюджета субъекта Российской Федерации)</w:t>
      </w:r>
    </w:p>
    <w:p w:rsidR="00000000" w:rsidRDefault="005A0A5E">
      <w:pPr>
        <w:pStyle w:val="right"/>
      </w:pPr>
      <w:r>
        <w:t>Приложение N 3.3 к Соглашению от "__" _____ 20__ г. N _____</w:t>
      </w:r>
    </w:p>
    <w:p w:rsidR="00000000" w:rsidRDefault="005A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5E">
      <w:pPr>
        <w:pStyle w:val="HTML"/>
      </w:pPr>
      <w:r>
        <w:t xml:space="preserve">         Сведения о выданных разрешениях на с</w:t>
      </w:r>
      <w:r>
        <w:t>троительство объектов</w:t>
      </w:r>
    </w:p>
    <w:p w:rsidR="00000000" w:rsidRDefault="005A0A5E">
      <w:pPr>
        <w:pStyle w:val="HTML"/>
      </w:pPr>
      <w:r>
        <w:t>капитального строительства, финансируемых с участием</w:t>
      </w:r>
    </w:p>
    <w:p w:rsidR="00000000" w:rsidRDefault="005A0A5E">
      <w:pPr>
        <w:pStyle w:val="HTML"/>
      </w:pPr>
      <w:r>
        <w:t>средств федерального бюджета в 20__ году</w:t>
      </w:r>
    </w:p>
    <w:p w:rsidR="00000000" w:rsidRDefault="005A0A5E">
      <w:pPr>
        <w:pStyle w:val="HTML"/>
      </w:pPr>
    </w:p>
    <w:p w:rsidR="00000000" w:rsidRDefault="005A0A5E">
      <w:pPr>
        <w:pStyle w:val="HTML"/>
      </w:pPr>
      <w:r>
        <w:t>Главный распорядитель средств федерального бюджета -</w:t>
      </w:r>
    </w:p>
    <w:p w:rsidR="00000000" w:rsidRDefault="005A0A5E">
      <w:pPr>
        <w:pStyle w:val="HTML"/>
      </w:pPr>
      <w:r>
        <w:t>Министерство регионального развития</w:t>
      </w:r>
    </w:p>
    <w:p w:rsidR="00000000" w:rsidRDefault="005A0A5E">
      <w:pPr>
        <w:pStyle w:val="HTML"/>
      </w:pPr>
      <w:r>
        <w:t>Российской Федерации</w:t>
      </w:r>
    </w:p>
    <w:p w:rsidR="00000000" w:rsidRDefault="005A0A5E">
      <w:pPr>
        <w:pStyle w:val="HTML"/>
      </w:pPr>
    </w:p>
    <w:p w:rsidR="00000000" w:rsidRDefault="005A0A5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5A0A5E">
      <w:pPr>
        <w:pStyle w:val="HTML"/>
      </w:pPr>
      <w:r>
        <w:t>¦  N  ¦ Наименование объекта капитального ¦  Разрешение на строительство  ¦</w:t>
      </w:r>
    </w:p>
    <w:p w:rsidR="00000000" w:rsidRDefault="005A0A5E">
      <w:pPr>
        <w:pStyle w:val="HTML"/>
      </w:pPr>
      <w:r>
        <w:t>¦ п/п ¦           строительства           ¦          (реквизиты)          ¦</w:t>
      </w:r>
    </w:p>
    <w:p w:rsidR="00000000" w:rsidRDefault="005A0A5E">
      <w:pPr>
        <w:pStyle w:val="HTML"/>
      </w:pPr>
      <w:r>
        <w:t>+-----+-----------------------------------+-------------</w:t>
      </w:r>
      <w:r>
        <w:t>------------------+</w:t>
      </w:r>
    </w:p>
    <w:p w:rsidR="00000000" w:rsidRDefault="005A0A5E">
      <w:pPr>
        <w:pStyle w:val="HTML"/>
      </w:pPr>
      <w:r>
        <w:t>¦  1  ¦                 2                 ¦               3               ¦</w:t>
      </w:r>
    </w:p>
    <w:p w:rsidR="00000000" w:rsidRDefault="005A0A5E">
      <w:pPr>
        <w:pStyle w:val="HTML"/>
      </w:pPr>
      <w:r>
        <w:t>+-----+-----------------------------------+-------------------------------+</w:t>
      </w:r>
    </w:p>
    <w:p w:rsidR="00000000" w:rsidRDefault="005A0A5E">
      <w:pPr>
        <w:pStyle w:val="HTML"/>
      </w:pPr>
      <w:r>
        <w:t>¦ ... ¦                                   ¦                               ¦</w:t>
      </w:r>
    </w:p>
    <w:p w:rsidR="00000000" w:rsidRDefault="005A0A5E">
      <w:pPr>
        <w:pStyle w:val="HTML"/>
      </w:pPr>
      <w:r>
        <w:t>+-----+-</w:t>
      </w:r>
      <w:r>
        <w:t>----------------------------------+-------------------------------+</w:t>
      </w:r>
    </w:p>
    <w:p w:rsidR="00000000" w:rsidRDefault="005A0A5E">
      <w:pPr>
        <w:pStyle w:val="HTML"/>
      </w:pPr>
      <w:r>
        <w:t>¦     ¦                                   ¦                               ¦</w:t>
      </w:r>
    </w:p>
    <w:p w:rsidR="00000000" w:rsidRDefault="005A0A5E">
      <w:pPr>
        <w:pStyle w:val="HTML"/>
      </w:pPr>
      <w:r>
        <w:t>+-----+-----------------------------------+-------------------------------+</w:t>
      </w:r>
    </w:p>
    <w:p w:rsidR="00000000" w:rsidRDefault="005A0A5E">
      <w:pPr>
        <w:pStyle w:val="HTML"/>
      </w:pPr>
      <w:r>
        <w:t xml:space="preserve">¦     ¦                             </w:t>
      </w:r>
      <w:r>
        <w:t xml:space="preserve">      ¦                               ¦</w:t>
      </w:r>
    </w:p>
    <w:p w:rsidR="00000000" w:rsidRDefault="005A0A5E">
      <w:pPr>
        <w:pStyle w:val="HTML"/>
      </w:pPr>
      <w:r>
        <w:t>+-----+-----------------------------------+-------------------------------+</w:t>
      </w:r>
    </w:p>
    <w:p w:rsidR="00000000" w:rsidRDefault="005A0A5E">
      <w:pPr>
        <w:pStyle w:val="HTML"/>
      </w:pPr>
      <w:r>
        <w:t>¦     ¦                                   ¦                               ¦</w:t>
      </w:r>
    </w:p>
    <w:p w:rsidR="00000000" w:rsidRDefault="005A0A5E">
      <w:pPr>
        <w:pStyle w:val="HTML"/>
      </w:pPr>
      <w:r>
        <w:lastRenderedPageBreak/>
        <w:t>------+-----------------------------------+---------------------</w:t>
      </w:r>
      <w:r>
        <w:t>-----------</w:t>
      </w:r>
    </w:p>
    <w:p w:rsidR="00000000" w:rsidRDefault="005A0A5E">
      <w:pPr>
        <w:pStyle w:val="HTML"/>
      </w:pPr>
    </w:p>
    <w:p w:rsidR="00000000" w:rsidRDefault="005A0A5E">
      <w:pPr>
        <w:pStyle w:val="HTML"/>
      </w:pPr>
      <w:r>
        <w:t>Руководитель высшего исполнительного органа</w:t>
      </w:r>
    </w:p>
    <w:p w:rsidR="00000000" w:rsidRDefault="005A0A5E">
      <w:pPr>
        <w:pStyle w:val="HTML"/>
      </w:pPr>
      <w:r>
        <w:t>государственной власти субъекта Российской Федерации</w:t>
      </w:r>
    </w:p>
    <w:p w:rsidR="00000000" w:rsidRDefault="005A0A5E">
      <w:pPr>
        <w:pStyle w:val="HTML"/>
      </w:pPr>
      <w:r>
        <w:t>_________________/___________________/</w:t>
      </w:r>
    </w:p>
    <w:p w:rsidR="00000000" w:rsidRDefault="005A0A5E">
      <w:pPr>
        <w:pStyle w:val="HTML"/>
      </w:pPr>
      <w:r>
        <w:t>М.П.</w:t>
      </w:r>
    </w:p>
    <w:p w:rsidR="00000000" w:rsidRDefault="005A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5E">
      <w:pPr>
        <w:pStyle w:val="right"/>
      </w:pPr>
      <w:r>
        <w:t>Источник - Приказ Минрегиона РФ от 08.04.2011 № 159</w:t>
      </w:r>
    </w:p>
    <w:p w:rsidR="00000000" w:rsidRDefault="005A0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https://порядокправа.рф/obrazecy/svedeniya_o_vydannyx_razresheniyax_na_stroitelstvo_obektov_kapitalnogo_stroitelstva_finansiruemyx_.htm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A5E"/>
    <w:rsid w:val="005A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76935C-0072-484D-B108-B0D8A0F8C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dannyx_razresheniyax_na_stroitelstvo_obektov_kapitalnogo_stroitelstva_finansiruem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выданных разрешениях на строительство объектов капитального строительства, финансируемых с участием средств федерального бюджета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2022-08-23T08:20:00Z</dcterms:created>
  <dcterms:modified xsi:type="dcterms:W3CDTF">2022-08-23T08:20:00Z</dcterms:modified>
</cp:coreProperties>
</file>