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3AB">
      <w:pPr>
        <w:pStyle w:val="1"/>
        <w:rPr>
          <w:rFonts w:eastAsia="Times New Roman"/>
        </w:rPr>
      </w:pPr>
      <w:r>
        <w:rPr>
          <w:rFonts w:eastAsia="Times New Roman"/>
        </w:rPr>
        <w:t>Сведения о тяжелых, групповых и смертельных случаях (происшествиях) на производстве</w:t>
      </w:r>
    </w:p>
    <w:p w:rsidR="00000000" w:rsidRDefault="005703AB">
      <w:pPr>
        <w:pStyle w:val="right"/>
      </w:pPr>
      <w:r>
        <w:t>Приложение 1 к Приказу Федерального агентства по техническому регулированию и метрологии от 14 мая 2005 г. N 607</w:t>
      </w:r>
    </w:p>
    <w:p w:rsidR="00000000" w:rsidRDefault="0057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3A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ТЯЖЕЛЫХ, </w:t>
      </w:r>
      <w:r>
        <w:rPr>
          <w:rFonts w:eastAsia="Times New Roman"/>
        </w:rPr>
        <w:t>ГРУППОВЫХ И СМЕРТЕЛЬНЫХ СЛУЧАЯХ (ПРОИСШЕСТВИЯХ) НА ПРОИЗВОДСТВЕ</w:t>
      </w:r>
    </w:p>
    <w:p w:rsidR="00000000" w:rsidRDefault="005703AB">
      <w:pPr>
        <w:pStyle w:val="HTML"/>
      </w:pPr>
      <w:r>
        <w:t>------------------------------------------------------------------</w:t>
      </w:r>
    </w:p>
    <w:p w:rsidR="00000000" w:rsidRDefault="005703AB">
      <w:pPr>
        <w:pStyle w:val="HTML"/>
      </w:pPr>
      <w:r>
        <w:t>¦ N ¦ Наименование  ¦Дата про-¦Время    ¦   Краткое  ¦Последствия¦</w:t>
      </w:r>
    </w:p>
    <w:p w:rsidR="00000000" w:rsidRDefault="005703AB">
      <w:pPr>
        <w:pStyle w:val="HTML"/>
      </w:pPr>
      <w:r>
        <w:t xml:space="preserve">¦п/п¦предприятия или¦исшествия¦проис-   ¦  описание  ¦    </w:t>
      </w:r>
      <w:r>
        <w:t xml:space="preserve">       ¦</w:t>
      </w:r>
    </w:p>
    <w:p w:rsidR="00000000" w:rsidRDefault="005703AB">
      <w:pPr>
        <w:pStyle w:val="HTML"/>
      </w:pPr>
      <w:r>
        <w:t>¦   ¦  организации  ¦         ¦шествия  ¦происшествия¦           ¦</w:t>
      </w:r>
    </w:p>
    <w:p w:rsidR="00000000" w:rsidRDefault="005703AB">
      <w:pPr>
        <w:pStyle w:val="HTML"/>
      </w:pPr>
      <w:r>
        <w:t>+---+---------------+---------+---------+------------+-----------+</w:t>
      </w:r>
    </w:p>
    <w:p w:rsidR="00000000" w:rsidRDefault="005703AB">
      <w:pPr>
        <w:pStyle w:val="HTML"/>
      </w:pPr>
      <w:r>
        <w:t>¦   ¦               ¦         ¦         ¦            ¦           ¦</w:t>
      </w:r>
    </w:p>
    <w:p w:rsidR="00000000" w:rsidRDefault="005703AB">
      <w:pPr>
        <w:pStyle w:val="HTML"/>
      </w:pPr>
      <w:r>
        <w:t>+---+---------------+---------+---------+-----</w:t>
      </w:r>
      <w:r>
        <w:t>-------+-----------+</w:t>
      </w:r>
    </w:p>
    <w:p w:rsidR="00000000" w:rsidRDefault="005703AB">
      <w:pPr>
        <w:pStyle w:val="HTML"/>
      </w:pPr>
      <w:r>
        <w:t>¦   ¦               ¦         ¦         ¦            ¦           ¦</w:t>
      </w:r>
    </w:p>
    <w:p w:rsidR="00000000" w:rsidRDefault="005703AB">
      <w:pPr>
        <w:pStyle w:val="HTML"/>
      </w:pPr>
      <w:r>
        <w:t>+---+---------------+---------+---------+------------+-----------+</w:t>
      </w:r>
    </w:p>
    <w:p w:rsidR="00000000" w:rsidRDefault="005703AB">
      <w:pPr>
        <w:pStyle w:val="HTML"/>
      </w:pPr>
      <w:r>
        <w:t>¦   ¦               ¦         ¦         ¦            ¦           ¦</w:t>
      </w:r>
    </w:p>
    <w:p w:rsidR="00000000" w:rsidRDefault="005703AB">
      <w:pPr>
        <w:pStyle w:val="HTML"/>
      </w:pPr>
      <w:r>
        <w:t>----+---------------+---------+---</w:t>
      </w:r>
      <w:r>
        <w:t>------+------------+------------</w:t>
      </w:r>
    </w:p>
    <w:p w:rsidR="00000000" w:rsidRDefault="005703AB">
      <w:pPr>
        <w:pStyle w:val="HTML"/>
      </w:pPr>
    </w:p>
    <w:p w:rsidR="00000000" w:rsidRDefault="005703AB">
      <w:pPr>
        <w:pStyle w:val="HTML"/>
      </w:pPr>
      <w:r>
        <w:t>Руководитель предприятия (организации)           подпись</w:t>
      </w:r>
    </w:p>
    <w:p w:rsidR="00000000" w:rsidRDefault="00570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3AB">
      <w:pPr>
        <w:pStyle w:val="right"/>
      </w:pPr>
      <w:r>
        <w:t>Источник - Приказ Ростехрегулирования от 14.05.2005 № 607</w:t>
      </w:r>
    </w:p>
    <w:p w:rsidR="00000000" w:rsidRDefault="005703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https://порядокправа.рф/obrazecy/svedeniya_o_tyazhelyx_gruppovyx_i_smertelnyx_sluchayax_proisshestviyax_na_proizvo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AB"/>
    <w:rsid w:val="0057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80CA6-86C9-41BC-A326-164DA0C3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yazhelyx_gruppovyx_i_smertelnyx_sluchayax_proisshestviyax_na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тяжелых, групповых и смертельных случаях (происшествиях)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2022-08-23T08:09:00Z</dcterms:created>
  <dcterms:modified xsi:type="dcterms:W3CDTF">2022-08-23T08:09:00Z</dcterms:modified>
</cp:coreProperties>
</file>