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404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средствах пенсионных резервов, учтенных на пенсионных счетах негосударственного пенсионного обеспечения. Форма № 3</w:t>
      </w:r>
    </w:p>
    <w:p w:rsidR="00000000" w:rsidRDefault="00FC3404">
      <w:pPr>
        <w:pStyle w:val="right"/>
      </w:pPr>
      <w:r>
        <w:t>Утверждена Постановлением Правительства Российской Федерации от 8 декабря 2005 г. N 751</w:t>
      </w:r>
    </w:p>
    <w:p w:rsidR="00000000" w:rsidRDefault="00FC3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404">
      <w:pPr>
        <w:pStyle w:val="right"/>
      </w:pPr>
      <w:r>
        <w:t>Форма 3</w:t>
      </w:r>
    </w:p>
    <w:p w:rsidR="00000000" w:rsidRDefault="00FC3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404">
      <w:pPr>
        <w:pStyle w:val="HTML"/>
      </w:pPr>
      <w:r>
        <w:t xml:space="preserve">                             </w:t>
      </w:r>
      <w:r>
        <w:t>СВЕДЕНИЯ</w:t>
      </w:r>
    </w:p>
    <w:p w:rsidR="00000000" w:rsidRDefault="00FC3404">
      <w:pPr>
        <w:pStyle w:val="HTML"/>
      </w:pPr>
      <w:r>
        <w:t>о средствах пенсионных резервов, учтенных</w:t>
      </w:r>
    </w:p>
    <w:p w:rsidR="00000000" w:rsidRDefault="00FC3404">
      <w:pPr>
        <w:pStyle w:val="HTML"/>
      </w:pPr>
      <w:r>
        <w:t>на пенсионных счетах негосударственного</w:t>
      </w:r>
    </w:p>
    <w:p w:rsidR="00000000" w:rsidRDefault="00FC3404">
      <w:pPr>
        <w:pStyle w:val="HTML"/>
      </w:pPr>
      <w:r>
        <w:t>пенсионного обеспечения в ____ году</w:t>
      </w:r>
    </w:p>
    <w:p w:rsidR="00000000" w:rsidRDefault="00FC3404">
      <w:pPr>
        <w:pStyle w:val="HTML"/>
      </w:pPr>
    </w:p>
    <w:p w:rsidR="00000000" w:rsidRDefault="00FC3404">
      <w:pPr>
        <w:pStyle w:val="HTML"/>
      </w:pPr>
      <w:r>
        <w:t>(тыс. рублей)</w:t>
      </w:r>
    </w:p>
    <w:p w:rsidR="00000000" w:rsidRDefault="00FC3404">
      <w:pPr>
        <w:pStyle w:val="HTML"/>
      </w:pPr>
      <w:r>
        <w:t>-------------------------------------------------------------------------------------------</w:t>
      </w:r>
    </w:p>
    <w:p w:rsidR="00000000" w:rsidRDefault="00FC3404">
      <w:pPr>
        <w:pStyle w:val="HTML"/>
      </w:pPr>
      <w:r>
        <w:t>Наиме-¦Средства пенсио</w:t>
      </w:r>
      <w:r>
        <w:t>н-¦Средства пенсионных резер-¦Доход от размеще-¦Выплаты за счет</w:t>
      </w:r>
    </w:p>
    <w:p w:rsidR="00000000" w:rsidRDefault="00FC3404">
      <w:pPr>
        <w:pStyle w:val="HTML"/>
      </w:pPr>
      <w:r>
        <w:t>нова- ¦ных резервов, уч-¦вов, учтенные на пенсион- ¦ния средств пен- ¦средств пенсионных</w:t>
      </w:r>
    </w:p>
    <w:p w:rsidR="00000000" w:rsidRDefault="00FC3404">
      <w:pPr>
        <w:pStyle w:val="HTML"/>
      </w:pPr>
      <w:r>
        <w:t>ние   ¦тенные на пенси- ¦ных счетах негосударствен-¦сионных резервов,¦резервов, осущест-</w:t>
      </w:r>
    </w:p>
    <w:p w:rsidR="00000000" w:rsidRDefault="00FC3404">
      <w:pPr>
        <w:pStyle w:val="HTML"/>
      </w:pPr>
      <w:r>
        <w:t>него- ¦онных с</w:t>
      </w:r>
      <w:r>
        <w:t>четах не- ¦ного пенсионного обеспече-¦полученный в от- ¦вленные в отчетном</w:t>
      </w:r>
    </w:p>
    <w:p w:rsidR="00000000" w:rsidRDefault="00FC3404">
      <w:pPr>
        <w:pStyle w:val="HTML"/>
      </w:pPr>
      <w:r>
        <w:t>судар-¦государственного ¦ния на конец отчетного го-¦четном году и уч-¦году и учтенные на</w:t>
      </w:r>
    </w:p>
    <w:p w:rsidR="00000000" w:rsidRDefault="00FC3404">
      <w:pPr>
        <w:pStyle w:val="HTML"/>
      </w:pPr>
      <w:r>
        <w:t>ствен-¦пенсионного обес-¦да                        ¦тенный на пенси- ¦пенсионных счетах</w:t>
      </w:r>
    </w:p>
    <w:p w:rsidR="00000000" w:rsidRDefault="00FC3404">
      <w:pPr>
        <w:pStyle w:val="HTML"/>
      </w:pPr>
      <w:r>
        <w:t>ного</w:t>
      </w:r>
      <w:r>
        <w:t xml:space="preserve">  ¦печения на начало¦                          ¦онных счетах не- ¦негосударственного</w:t>
      </w:r>
    </w:p>
    <w:p w:rsidR="00000000" w:rsidRDefault="00FC3404">
      <w:pPr>
        <w:pStyle w:val="HTML"/>
      </w:pPr>
      <w:r>
        <w:t>пенси-¦отчетного года   ¦                          ¦государственного ¦пенсионного обеспе-</w:t>
      </w:r>
    </w:p>
    <w:p w:rsidR="00000000" w:rsidRDefault="00FC3404">
      <w:pPr>
        <w:pStyle w:val="HTML"/>
      </w:pPr>
      <w:r>
        <w:t>онного¦                 ¦                          ¦пенсионного обес-¦чения</w:t>
      </w:r>
    </w:p>
    <w:p w:rsidR="00000000" w:rsidRDefault="00FC3404">
      <w:pPr>
        <w:pStyle w:val="HTML"/>
      </w:pPr>
      <w:r>
        <w:t>фонда</w:t>
      </w:r>
      <w:r>
        <w:t xml:space="preserve"> ¦                 ¦                          ¦печения          ¦</w:t>
      </w:r>
    </w:p>
    <w:p w:rsidR="00000000" w:rsidRDefault="00FC3404">
      <w:pPr>
        <w:pStyle w:val="HTML"/>
      </w:pPr>
      <w:r>
        <w:t>+-----------------+--------------------------+-----------------+--------------------</w:t>
      </w:r>
    </w:p>
    <w:p w:rsidR="00000000" w:rsidRDefault="00FC3404">
      <w:pPr>
        <w:pStyle w:val="HTML"/>
      </w:pPr>
      <w:r>
        <w:t>¦все-¦   в том    ¦все-¦        в том        ¦все-¦   в том    ¦все-¦     в том</w:t>
      </w:r>
    </w:p>
    <w:p w:rsidR="00000000" w:rsidRDefault="00FC3404">
      <w:pPr>
        <w:pStyle w:val="HTML"/>
      </w:pPr>
      <w:r>
        <w:t xml:space="preserve">¦го  ¦   числе    ¦го  ¦ </w:t>
      </w:r>
      <w:r>
        <w:t xml:space="preserve">       числе        ¦го  ¦   числе    ¦го  ¦     числе</w:t>
      </w:r>
    </w:p>
    <w:p w:rsidR="00000000" w:rsidRDefault="00FC3404">
      <w:pPr>
        <w:pStyle w:val="HTML"/>
      </w:pPr>
      <w:r>
        <w:t>¦    +------------+    +---------------------+    +------------+    +---------------</w:t>
      </w:r>
    </w:p>
    <w:p w:rsidR="00000000" w:rsidRDefault="00FC3404">
      <w:pPr>
        <w:pStyle w:val="HTML"/>
      </w:pPr>
      <w:r>
        <w:t>¦    ¦на   ¦на со-¦    ¦на именных¦на соли-  ¦    ¦на   ¦на со-¦    ¦на   ¦на соли-</w:t>
      </w:r>
    </w:p>
    <w:p w:rsidR="00000000" w:rsidRDefault="00FC3404">
      <w:pPr>
        <w:pStyle w:val="HTML"/>
      </w:pPr>
      <w:r>
        <w:t>¦    ¦имен-¦лидар-¦    ¦пенсионн</w:t>
      </w:r>
      <w:r>
        <w:t>ых¦дарных    ¦    ¦имен-¦лидар-¦    ¦имен-¦дарных</w:t>
      </w:r>
    </w:p>
    <w:p w:rsidR="00000000" w:rsidRDefault="00FC3404">
      <w:pPr>
        <w:pStyle w:val="HTML"/>
      </w:pPr>
      <w:r>
        <w:t>¦    ¦ных  ¦ных   ¦    ¦  счетах  ¦пенсионных¦    ¦ных  ¦ных   ¦    ¦ных  ¦пенсион-</w:t>
      </w:r>
    </w:p>
    <w:p w:rsidR="00000000" w:rsidRDefault="00FC3404">
      <w:pPr>
        <w:pStyle w:val="HTML"/>
      </w:pPr>
      <w:r>
        <w:t>¦    ¦пен- ¦пенси-¦    ¦          ¦счетах    ¦    ¦пен- ¦пенси-¦    ¦пен- ¦ных сче-</w:t>
      </w:r>
    </w:p>
    <w:p w:rsidR="00000000" w:rsidRDefault="00FC3404">
      <w:pPr>
        <w:pStyle w:val="HTML"/>
      </w:pPr>
      <w:r>
        <w:lastRenderedPageBreak/>
        <w:t xml:space="preserve">¦    ¦сион-¦онных ¦    </w:t>
      </w:r>
      <w:r>
        <w:t>+----------+----------+    ¦сион-¦онных ¦    ¦сион-¦тах</w:t>
      </w:r>
    </w:p>
    <w:p w:rsidR="00000000" w:rsidRDefault="00FC3404">
      <w:pPr>
        <w:pStyle w:val="HTML"/>
      </w:pPr>
      <w:r>
        <w:t>¦    ¦ных  ¦счетах¦    ¦все-¦пос- ¦все-¦пос- ¦    ¦ных  ¦счетах¦    ¦ных  ¦</w:t>
      </w:r>
    </w:p>
    <w:p w:rsidR="00000000" w:rsidRDefault="00FC3404">
      <w:pPr>
        <w:pStyle w:val="HTML"/>
      </w:pPr>
      <w:r>
        <w:t>¦    ¦сче- ¦      ¦    ¦го  ¦ту-  ¦го  ¦ту-  ¦    ¦сче- ¦      ¦    ¦сче- ¦</w:t>
      </w:r>
    </w:p>
    <w:p w:rsidR="00000000" w:rsidRDefault="00FC3404">
      <w:pPr>
        <w:pStyle w:val="HTML"/>
      </w:pPr>
      <w:r>
        <w:t xml:space="preserve">¦    ¦тах  ¦      ¦    ¦    ¦пив- ¦    ¦пив- ¦  </w:t>
      </w:r>
      <w:r>
        <w:t xml:space="preserve">  ¦тах  ¦      ¦    ¦тах  ¦</w:t>
      </w:r>
    </w:p>
    <w:p w:rsidR="00000000" w:rsidRDefault="00FC3404">
      <w:pPr>
        <w:pStyle w:val="HTML"/>
      </w:pPr>
      <w:r>
        <w:t>¦    ¦     ¦      ¦    ¦    ¦шие  ¦    ¦шие  ¦    ¦     ¦      ¦    ¦     ¦</w:t>
      </w:r>
    </w:p>
    <w:p w:rsidR="00000000" w:rsidRDefault="00FC3404">
      <w:pPr>
        <w:pStyle w:val="HTML"/>
      </w:pPr>
      <w:r>
        <w:t>¦    ¦     ¦      ¦    ¦    ¦за   ¦    ¦за   ¦    ¦     ¦      ¦    ¦     ¦</w:t>
      </w:r>
    </w:p>
    <w:p w:rsidR="00000000" w:rsidRDefault="00FC3404">
      <w:pPr>
        <w:pStyle w:val="HTML"/>
      </w:pPr>
      <w:r>
        <w:t>¦    ¦     ¦      ¦    ¦    ¦от-  ¦    ¦от-  ¦    ¦     ¦      ¦    ¦     ¦</w:t>
      </w:r>
    </w:p>
    <w:p w:rsidR="00000000" w:rsidRDefault="00FC3404">
      <w:pPr>
        <w:pStyle w:val="HTML"/>
      </w:pPr>
      <w:r>
        <w:t>¦    ¦     ¦      ¦    ¦    ¦чет- ¦    ¦чет- ¦    ¦     ¦      ¦    ¦     ¦</w:t>
      </w:r>
    </w:p>
    <w:p w:rsidR="00000000" w:rsidRDefault="00FC3404">
      <w:pPr>
        <w:pStyle w:val="HTML"/>
      </w:pPr>
      <w:r>
        <w:t>¦    ¦     ¦      ¦    ¦    ¦ный  ¦    ¦ный  ¦    ¦     ¦      ¦    ¦     ¦</w:t>
      </w:r>
    </w:p>
    <w:p w:rsidR="00000000" w:rsidRDefault="00FC3404">
      <w:pPr>
        <w:pStyle w:val="HTML"/>
      </w:pPr>
      <w:r>
        <w:t>¦    ¦     ¦      ¦    ¦    ¦год  ¦    ¦год  ¦    ¦     ¦      ¦    ¦     ¦</w:t>
      </w:r>
    </w:p>
    <w:p w:rsidR="00000000" w:rsidRDefault="00FC3404">
      <w:pPr>
        <w:pStyle w:val="HTML"/>
      </w:pPr>
      <w:r>
        <w:t>-------+----+-----+------+--</w:t>
      </w:r>
      <w:r>
        <w:t>--+----+-----+----+-----+----+-----+------+----+-----+---------</w:t>
      </w:r>
    </w:p>
    <w:p w:rsidR="00000000" w:rsidRDefault="00FC3404">
      <w:pPr>
        <w:pStyle w:val="HTML"/>
      </w:pPr>
      <w:r>
        <w:t>1.</w:t>
      </w:r>
    </w:p>
    <w:p w:rsidR="00000000" w:rsidRDefault="00FC3404">
      <w:pPr>
        <w:pStyle w:val="HTML"/>
      </w:pPr>
      <w:r>
        <w:t>2.</w:t>
      </w:r>
    </w:p>
    <w:p w:rsidR="00000000" w:rsidRDefault="00FC3404">
      <w:pPr>
        <w:pStyle w:val="HTML"/>
      </w:pPr>
      <w:r>
        <w:t>3.</w:t>
      </w:r>
    </w:p>
    <w:p w:rsidR="00000000" w:rsidRDefault="00FC3404">
      <w:pPr>
        <w:pStyle w:val="HTML"/>
      </w:pPr>
      <w:r>
        <w:t>...</w:t>
      </w:r>
    </w:p>
    <w:p w:rsidR="00000000" w:rsidRDefault="00FC3404">
      <w:pPr>
        <w:pStyle w:val="HTML"/>
      </w:pPr>
      <w:r>
        <w:t>Всего</w:t>
      </w:r>
    </w:p>
    <w:p w:rsidR="00000000" w:rsidRDefault="00FC3404">
      <w:pPr>
        <w:pStyle w:val="HTML"/>
      </w:pPr>
      <w:r>
        <w:t>-------------------------------------------------------------------------------------------</w:t>
      </w:r>
    </w:p>
    <w:p w:rsidR="00000000" w:rsidRDefault="00FC3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404">
      <w:pPr>
        <w:pStyle w:val="right"/>
      </w:pPr>
      <w:r>
        <w:t>Источник - Постановление Правительства РФ от 08.12.2005 № 751 (с изменениями и д</w:t>
      </w:r>
      <w:r>
        <w:t>ополнениями на 2013 год)</w:t>
      </w:r>
    </w:p>
    <w:p w:rsidR="00000000" w:rsidRDefault="00FC3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https://порядокправа.рф/obrazecy/svedeniya_o_sredstvax_pensionnyx_rezervov_uchtennyx_na_pensionnyx_schetax_negosudarstvennogo_pensionno_2.htm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04"/>
    <w:rsid w:val="00FC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7B66C-493E-41D1-A604-3E12BE25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stvax_pensionnyx_rezervov_uchtennyx_na_pensionnyx_schetax_negosudarstvennogo_pension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средствах пенсионных резервов, учтенных на пенсионных счетах негосударственного пенсионного обеспечения.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2022-08-23T07:46:00Z</dcterms:created>
  <dcterms:modified xsi:type="dcterms:W3CDTF">2022-08-23T07:46:00Z</dcterms:modified>
</cp:coreProperties>
</file>