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5E98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результатах служебной деятельности военнослужащих</w:t>
      </w:r>
    </w:p>
    <w:p w:rsidR="00000000" w:rsidRDefault="00435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E98">
      <w:pPr>
        <w:pStyle w:val="right"/>
        <w:spacing w:after="240" w:afterAutospacing="0"/>
      </w:pPr>
      <w:r>
        <w:t xml:space="preserve">Приложение N 8 </w:t>
      </w:r>
      <w:r>
        <w:br/>
        <w:t xml:space="preserve">к Руководству (п. 51) </w:t>
      </w:r>
      <w:r>
        <w:br/>
        <w:t xml:space="preserve">по профессиональному психологическому </w:t>
      </w:r>
      <w:r>
        <w:br/>
        <w:t xml:space="preserve">отбору в Вооруженных Силах </w:t>
      </w:r>
      <w:r>
        <w:br/>
        <w:t xml:space="preserve">Российской Федерации </w:t>
      </w:r>
    </w:p>
    <w:p w:rsidR="00000000" w:rsidRDefault="00435E98">
      <w:pPr>
        <w:pStyle w:val="right"/>
      </w:pPr>
      <w:r>
        <w:t>Форма</w:t>
      </w:r>
    </w:p>
    <w:p w:rsidR="00000000" w:rsidRDefault="00435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E9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РЕЗУЛЬТАТАХ </w:t>
      </w:r>
      <w:r>
        <w:rPr>
          <w:rFonts w:eastAsia="Times New Roman"/>
        </w:rPr>
        <w:t>СЛУЖЕБНОЙ ДЕЯТЕЛЬНОСТИ ВОЕННОСЛУЖАЩИХ</w:t>
      </w:r>
    </w:p>
    <w:p w:rsidR="00000000" w:rsidRDefault="00435E98">
      <w:pPr>
        <w:pStyle w:val="HTML"/>
      </w:pPr>
      <w:r>
        <w:t>-----------------------------------------------------------------------</w:t>
      </w:r>
    </w:p>
    <w:p w:rsidR="00000000" w:rsidRDefault="00435E98">
      <w:pPr>
        <w:pStyle w:val="HTML"/>
      </w:pPr>
      <w:r>
        <w:t>¦ N ¦Во- ¦Фа- ¦Воин-¦    Категории    ¦Оценка¦Клас-¦Дис- ¦Орга-¦Соот- ¦</w:t>
      </w:r>
    </w:p>
    <w:p w:rsidR="00000000" w:rsidRDefault="00435E98">
      <w:pPr>
        <w:pStyle w:val="HTML"/>
      </w:pPr>
      <w:r>
        <w:t>¦п/п¦инс-¦ми- ¦ская ¦профессиональной ¦про-  ¦сная ¦цип- ¦низа-¦ветст-¦</w:t>
      </w:r>
    </w:p>
    <w:p w:rsidR="00000000" w:rsidRDefault="00435E98">
      <w:pPr>
        <w:pStyle w:val="HTML"/>
      </w:pPr>
      <w:r>
        <w:t xml:space="preserve">¦ </w:t>
      </w:r>
      <w:r>
        <w:t xml:space="preserve">  ¦кое ¦лия,¦долж-¦   пригодности,  ¦фесси-¦ква- ¦лини-¦торс-¦вие   ¦</w:t>
      </w:r>
    </w:p>
    <w:p w:rsidR="00000000" w:rsidRDefault="00435E98">
      <w:pPr>
        <w:pStyle w:val="HTML"/>
      </w:pPr>
      <w:r>
        <w:t>¦   ¦зва-¦ини-¦ность¦   определенные  ¦ональ-¦лифи-¦ро-  ¦кие  ¦зани- ¦</w:t>
      </w:r>
    </w:p>
    <w:p w:rsidR="00000000" w:rsidRDefault="00435E98">
      <w:pPr>
        <w:pStyle w:val="HTML"/>
      </w:pPr>
      <w:r>
        <w:t>¦   ¦ние ¦циа-¦     +-----------------+ной   ¦кация¦ван- ¦спо- ¦маемой¦</w:t>
      </w:r>
    </w:p>
    <w:p w:rsidR="00000000" w:rsidRDefault="00435E98">
      <w:pPr>
        <w:pStyle w:val="HTML"/>
      </w:pPr>
      <w:r>
        <w:t>¦   ¦    ¦лы  ¦     ¦в военном¦в воин-¦под</w:t>
      </w:r>
      <w:r>
        <w:t>го-¦     ¦ность¦соб- ¦воинс-¦</w:t>
      </w:r>
    </w:p>
    <w:p w:rsidR="00000000" w:rsidRDefault="00435E98">
      <w:pPr>
        <w:pStyle w:val="HTML"/>
      </w:pPr>
      <w:r>
        <w:t>¦   ¦    ¦    ¦     ¦комисса- ¦ской   ¦тов-  ¦     ¦     ¦ности¦кой   ¦</w:t>
      </w:r>
    </w:p>
    <w:p w:rsidR="00000000" w:rsidRDefault="00435E98">
      <w:pPr>
        <w:pStyle w:val="HTML"/>
      </w:pPr>
      <w:r>
        <w:t>¦   ¦    ¦    ¦     ¦риате    ¦части  ¦лен-  ¦     ¦     ¦     ¦долж- ¦</w:t>
      </w:r>
    </w:p>
    <w:p w:rsidR="00000000" w:rsidRDefault="00435E98">
      <w:pPr>
        <w:pStyle w:val="HTML"/>
      </w:pPr>
      <w:r>
        <w:t>¦   ¦    ¦    ¦     ¦         ¦       ¦ности ¦     ¦     ¦     ¦ности ¦</w:t>
      </w:r>
    </w:p>
    <w:p w:rsidR="00000000" w:rsidRDefault="00435E98">
      <w:pPr>
        <w:pStyle w:val="HTML"/>
      </w:pPr>
      <w:r>
        <w:t>+---+----+</w:t>
      </w:r>
      <w:r>
        <w:t>----+-----+---------+-------+------+-----+-----+-----+------+</w:t>
      </w:r>
    </w:p>
    <w:p w:rsidR="00000000" w:rsidRDefault="00435E98">
      <w:pPr>
        <w:pStyle w:val="HTML"/>
      </w:pPr>
      <w:r>
        <w:t>¦ 1 ¦ 2  ¦ 3  ¦  4  ¦    5    ¦   6   ¦   7  ¦  8  ¦  9  ¦  10 ¦  11  ¦</w:t>
      </w:r>
    </w:p>
    <w:p w:rsidR="00000000" w:rsidRDefault="00435E98">
      <w:pPr>
        <w:pStyle w:val="HTML"/>
      </w:pPr>
      <w:r>
        <w:t>+---+----+----+-----+---------+-------+------+-----+-----+-----+------+</w:t>
      </w:r>
    </w:p>
    <w:p w:rsidR="00000000" w:rsidRDefault="00435E98">
      <w:pPr>
        <w:pStyle w:val="HTML"/>
      </w:pPr>
      <w:r>
        <w:t xml:space="preserve">¦   ¦    ¦    ¦     ¦         ¦       ¦      ¦    </w:t>
      </w:r>
      <w:r>
        <w:t xml:space="preserve"> ¦     ¦     ¦      ¦</w:t>
      </w:r>
    </w:p>
    <w:p w:rsidR="00000000" w:rsidRDefault="00435E98">
      <w:pPr>
        <w:pStyle w:val="HTML"/>
      </w:pPr>
      <w:r>
        <w:t>¦   ¦    ¦    ¦     ¦         ¦       ¦      ¦     ¦     ¦     ¦      ¦</w:t>
      </w:r>
    </w:p>
    <w:p w:rsidR="00000000" w:rsidRDefault="00435E98">
      <w:pPr>
        <w:pStyle w:val="HTML"/>
      </w:pPr>
      <w:r>
        <w:t>¦   ¦    ¦    ¦     ¦         ¦       ¦      ¦     ¦     ¦     ¦      ¦</w:t>
      </w:r>
    </w:p>
    <w:p w:rsidR="00000000" w:rsidRDefault="00435E98">
      <w:pPr>
        <w:pStyle w:val="HTML"/>
      </w:pPr>
      <w:r>
        <w:t>----+----+----+-----+---------+-------+------+-----+-----+-----+-------</w:t>
      </w:r>
    </w:p>
    <w:p w:rsidR="00000000" w:rsidRDefault="00435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E98">
      <w:pPr>
        <w:pStyle w:val="just"/>
      </w:pPr>
      <w:r>
        <w:t>Командир войсково</w:t>
      </w:r>
      <w:r>
        <w:t>й части _________________</w:t>
      </w:r>
    </w:p>
    <w:p w:rsidR="00000000" w:rsidRDefault="00435E98">
      <w:pPr>
        <w:pStyle w:val="just"/>
      </w:pPr>
      <w:r>
        <w:t>__________________________________________________</w:t>
      </w:r>
    </w:p>
    <w:p w:rsidR="00000000" w:rsidRDefault="00435E98">
      <w:pPr>
        <w:pStyle w:val="just"/>
      </w:pPr>
      <w:r>
        <w:t>(воинское звание, подпись, инициал имени, фамилия)</w:t>
      </w:r>
    </w:p>
    <w:p w:rsidR="00000000" w:rsidRDefault="00435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E98">
      <w:pPr>
        <w:pStyle w:val="3"/>
        <w:rPr>
          <w:rFonts w:eastAsia="Times New Roman"/>
        </w:rPr>
      </w:pPr>
      <w:r>
        <w:rPr>
          <w:rFonts w:eastAsia="Times New Roman"/>
        </w:rPr>
        <w:t>Пояснения по заполнению сведений</w:t>
      </w:r>
    </w:p>
    <w:p w:rsidR="00000000" w:rsidRDefault="00435E98">
      <w:pPr>
        <w:pStyle w:val="just"/>
      </w:pPr>
      <w:r>
        <w:t>1. Сведения представляются отдельно на солдат, матросов, сержантов и старшин из числа выпускников учебных воинских частей и из числа поступивших на военную службу по контракту.</w:t>
      </w:r>
    </w:p>
    <w:p w:rsidR="00000000" w:rsidRDefault="00435E98">
      <w:pPr>
        <w:pStyle w:val="just"/>
      </w:pPr>
      <w:r>
        <w:t>2. В графах 5 и 6 указываются категории профессиональной пригодности по воински</w:t>
      </w:r>
      <w:r>
        <w:t xml:space="preserve">м должностям, замещаемым военнослужащими. Эти данные выписываются из разделов V и </w:t>
      </w:r>
      <w:r>
        <w:lastRenderedPageBreak/>
        <w:t>VIII карт профессионального психологического отбора военнослужащих. Например, при воинской должности "механик-водитель танка" в указанные графы заносятся заключения о професс</w:t>
      </w:r>
      <w:r>
        <w:t>иональной пригодности, вынесенные подразделениями (специалистами) профотбора военного комиссариата и воинской части только по классу водительских воинских должностей.</w:t>
      </w:r>
    </w:p>
    <w:p w:rsidR="00000000" w:rsidRDefault="00435E98">
      <w:pPr>
        <w:pStyle w:val="just"/>
      </w:pPr>
      <w:r>
        <w:t>3. Оценка профессиональной подготовленности ("отлично", "хорошо" или "удовлетворительно")</w:t>
      </w:r>
      <w:r>
        <w:t xml:space="preserve"> проставляется в графе 7 с учетом наличия у военнослужащего необходимых для выполнения должностных обязанностей знаний, умений и навыков, успеваемости по специальной подготовке и результатов учебной и боевой деятельности.</w:t>
      </w:r>
    </w:p>
    <w:p w:rsidR="00000000" w:rsidRDefault="00435E98">
      <w:pPr>
        <w:pStyle w:val="just"/>
      </w:pPr>
      <w:r>
        <w:t>4. Дисциплинированность военнослуж</w:t>
      </w:r>
      <w:r>
        <w:t>ащего (графа 9) оценивается как "высокая", "средняя" или "низкая". Аналогично оценивается уровень развития организаторских способностей (графа 10).</w:t>
      </w:r>
    </w:p>
    <w:p w:rsidR="00000000" w:rsidRDefault="00435E98">
      <w:pPr>
        <w:pStyle w:val="just"/>
      </w:pPr>
      <w:r>
        <w:t>5. В графе 11 записывается "да" или "нет" в зависимости от соответствия или несоответствия военнослужащего з</w:t>
      </w:r>
      <w:r>
        <w:t>анимаемой воинской должности.</w:t>
      </w:r>
    </w:p>
    <w:p w:rsidR="00000000" w:rsidRDefault="00435E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5E98">
      <w:pPr>
        <w:pStyle w:val="right"/>
      </w:pPr>
      <w:r>
        <w:t>Источник - Приказ Минобороны РФ от 26.01.2000 № 50 (с изменениями и дополнениями на 2005 год)</w:t>
      </w:r>
    </w:p>
    <w:p w:rsidR="00000000" w:rsidRDefault="00435E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https://порядокправа.рф/obrazecy/svedeniya_o_rezultatax_sluzhebnoj_deyatelnosti_voennosluzhashhix.htm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E98"/>
    <w:rsid w:val="0043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F2857F-DC6A-4958-80D1-3C43DE478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ax_sluzhebnoj_deyatelnosti_voennosluzhashhi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результатах служебной деятельности военнослужащих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2022-08-23T07:12:00Z</dcterms:created>
  <dcterms:modified xsi:type="dcterms:W3CDTF">2022-08-23T07:12:00Z</dcterms:modified>
</cp:coreProperties>
</file>