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0AD">
      <w:pPr>
        <w:pStyle w:val="1"/>
        <w:rPr>
          <w:rFonts w:eastAsia="Times New Roman"/>
        </w:rPr>
      </w:pPr>
      <w:r>
        <w:rPr>
          <w:rFonts w:eastAsia="Times New Roman"/>
        </w:rPr>
        <w:t>Сведения о референдуме субъекта Российской Федерации</w:t>
      </w:r>
    </w:p>
    <w:p w:rsidR="00000000" w:rsidRDefault="00EB40AD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EB40AD">
      <w:pPr>
        <w:pStyle w:val="right"/>
      </w:pPr>
      <w:r>
        <w:t>Таблица 2.3</w:t>
      </w:r>
    </w:p>
    <w:p w:rsidR="00000000" w:rsidRDefault="00EB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AD">
      <w:pPr>
        <w:pStyle w:val="HTML"/>
      </w:pPr>
      <w:r>
        <w:t xml:space="preserve">                          Сведения о референдуме</w:t>
      </w:r>
    </w:p>
    <w:p w:rsidR="00000000" w:rsidRDefault="00EB40AD">
      <w:pPr>
        <w:pStyle w:val="HTML"/>
      </w:pPr>
    </w:p>
    <w:p w:rsidR="00000000" w:rsidRDefault="00EB40AD">
      <w:pPr>
        <w:pStyle w:val="HTML"/>
      </w:pPr>
      <w:r>
        <w:t>____________________________________________</w:t>
      </w:r>
    </w:p>
    <w:p w:rsidR="00000000" w:rsidRDefault="00EB40AD">
      <w:pPr>
        <w:pStyle w:val="HTML"/>
      </w:pPr>
      <w:r>
        <w:t>(наименование субъекта Российской Федерации)</w:t>
      </w:r>
    </w:p>
    <w:p w:rsidR="00000000" w:rsidRDefault="00EB40AD">
      <w:pPr>
        <w:pStyle w:val="HTML"/>
      </w:pPr>
    </w:p>
    <w:p w:rsidR="00000000" w:rsidRDefault="00EB40AD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EB40AD">
      <w:pPr>
        <w:pStyle w:val="HTML"/>
      </w:pPr>
      <w:r>
        <w:t>¦    Наименование комиссии    ¦                   ИКСРФ                   ¦</w:t>
      </w:r>
    </w:p>
    <w:p w:rsidR="00000000" w:rsidRDefault="00EB40AD">
      <w:pPr>
        <w:pStyle w:val="HTML"/>
      </w:pPr>
      <w:r>
        <w:t>+-----------------------------+-------------------------------------------+</w:t>
      </w:r>
    </w:p>
    <w:p w:rsidR="00000000" w:rsidRDefault="00EB40AD">
      <w:pPr>
        <w:pStyle w:val="HTML"/>
      </w:pPr>
      <w:r>
        <w:t xml:space="preserve">¦Дата назначения              ¦                                     </w:t>
      </w:r>
      <w:r>
        <w:t xml:space="preserve">      ¦</w:t>
      </w:r>
    </w:p>
    <w:p w:rsidR="00000000" w:rsidRDefault="00EB40AD">
      <w:pPr>
        <w:pStyle w:val="HTML"/>
      </w:pPr>
      <w:r>
        <w:t>+-----------------------------+-------------------------------------------+</w:t>
      </w:r>
    </w:p>
    <w:p w:rsidR="00000000" w:rsidRDefault="00EB40AD">
      <w:pPr>
        <w:pStyle w:val="HTML"/>
      </w:pPr>
      <w:r>
        <w:t>¦Дата голосования             ¦                                           ¦</w:t>
      </w:r>
    </w:p>
    <w:p w:rsidR="00000000" w:rsidRDefault="00EB40AD">
      <w:pPr>
        <w:pStyle w:val="HTML"/>
      </w:pPr>
      <w:r>
        <w:t>+-----------------------------+-------------------------------------------+</w:t>
      </w:r>
    </w:p>
    <w:p w:rsidR="00000000" w:rsidRDefault="00EB40AD">
      <w:pPr>
        <w:pStyle w:val="HTML"/>
      </w:pPr>
      <w:r>
        <w:t>¦Вопросы референдума</w:t>
      </w:r>
      <w:r>
        <w:t xml:space="preserve">          ¦1.                                         ¦</w:t>
      </w:r>
    </w:p>
    <w:p w:rsidR="00000000" w:rsidRDefault="00EB40AD">
      <w:pPr>
        <w:pStyle w:val="HTML"/>
      </w:pPr>
      <w:r>
        <w:t>¦                             ¦2.                                         ¦</w:t>
      </w:r>
    </w:p>
    <w:p w:rsidR="00000000" w:rsidRDefault="00EB40AD">
      <w:pPr>
        <w:pStyle w:val="HTML"/>
      </w:pPr>
      <w:r>
        <w:t>¦                             ¦...                                        ¦</w:t>
      </w:r>
    </w:p>
    <w:p w:rsidR="00000000" w:rsidRDefault="00EB40AD">
      <w:pPr>
        <w:pStyle w:val="HTML"/>
      </w:pPr>
      <w:r>
        <w:t>+-----------------------------+-----------------</w:t>
      </w:r>
      <w:r>
        <w:t>--------------------------+</w:t>
      </w:r>
    </w:p>
    <w:p w:rsidR="00000000" w:rsidRDefault="00EB40AD">
      <w:pPr>
        <w:pStyle w:val="HTML"/>
      </w:pPr>
      <w:r>
        <w:t>¦СТАНДАРТНЫЕ ОТЧЕТЫ                                                       ¦</w:t>
      </w:r>
    </w:p>
    <w:p w:rsidR="00000000" w:rsidRDefault="00EB40AD">
      <w:pPr>
        <w:pStyle w:val="HTML"/>
      </w:pPr>
      <w:r>
        <w:t>+-------------------------------------------------------------------------+</w:t>
      </w:r>
    </w:p>
    <w:p w:rsidR="00000000" w:rsidRDefault="00EB40AD">
      <w:pPr>
        <w:pStyle w:val="HTML"/>
      </w:pPr>
      <w:r>
        <w:t>¦ФИНАНСИРОВАНИЕ РЕФЕРЕНДУМА                                               ¦</w:t>
      </w:r>
    </w:p>
    <w:p w:rsidR="00000000" w:rsidRDefault="00EB40AD">
      <w:pPr>
        <w:pStyle w:val="HTML"/>
      </w:pPr>
      <w:r>
        <w:t>¦    - Сведения об общей сумме средств, поступивших в фонд референдума и  ¦</w:t>
      </w:r>
    </w:p>
    <w:p w:rsidR="00000000" w:rsidRDefault="00EB40AD">
      <w:pPr>
        <w:pStyle w:val="HTML"/>
      </w:pPr>
      <w:r>
        <w:t>¦      израсходованных из него                                            ¦</w:t>
      </w:r>
    </w:p>
    <w:p w:rsidR="00000000" w:rsidRDefault="00EB40AD">
      <w:pPr>
        <w:pStyle w:val="HTML"/>
      </w:pPr>
      <w:r>
        <w:t>¦    - Финансовые отчеты инициативной группы, агитационной инициативной   ¦</w:t>
      </w:r>
    </w:p>
    <w:p w:rsidR="00000000" w:rsidRDefault="00EB40AD">
      <w:pPr>
        <w:pStyle w:val="HTML"/>
      </w:pPr>
      <w:r>
        <w:t xml:space="preserve">¦      группы               </w:t>
      </w:r>
      <w:r>
        <w:t xml:space="preserve">                                              ¦</w:t>
      </w:r>
    </w:p>
    <w:p w:rsidR="00000000" w:rsidRDefault="00EB40AD">
      <w:pPr>
        <w:pStyle w:val="HTML"/>
      </w:pPr>
      <w:r>
        <w:t>¦ХОД ГОЛОСОВАНИЯ                                                          ¦</w:t>
      </w:r>
    </w:p>
    <w:p w:rsidR="00000000" w:rsidRDefault="00EB40AD">
      <w:pPr>
        <w:pStyle w:val="HTML"/>
      </w:pPr>
      <w:r>
        <w:t xml:space="preserve">¦    </w:t>
      </w:r>
      <w:r>
        <w:t>- Данные об открытии помещений для голосования и предварительные     ¦</w:t>
      </w:r>
    </w:p>
    <w:p w:rsidR="00000000" w:rsidRDefault="00EB40AD">
      <w:pPr>
        <w:pStyle w:val="HTML"/>
      </w:pPr>
      <w:r>
        <w:t>¦      сведения об участии граждан в референдуме                          ¦</w:t>
      </w:r>
    </w:p>
    <w:p w:rsidR="00000000" w:rsidRDefault="00EB40AD">
      <w:pPr>
        <w:pStyle w:val="HTML"/>
      </w:pPr>
      <w:r>
        <w:t>¦РЕЗУЛЬТАТЫ РЕФЕРЕНДУМА                                                   ¦</w:t>
      </w:r>
    </w:p>
    <w:p w:rsidR="00000000" w:rsidRDefault="00EB40AD">
      <w:pPr>
        <w:pStyle w:val="HTML"/>
      </w:pPr>
      <w:r>
        <w:t>¦    - Данные о предварительных и</w:t>
      </w:r>
      <w:r>
        <w:t>тогах референдума                        ¦</w:t>
      </w:r>
    </w:p>
    <w:p w:rsidR="00000000" w:rsidRDefault="00EB40AD">
      <w:pPr>
        <w:pStyle w:val="HTML"/>
      </w:pPr>
      <w:r>
        <w:t>¦    - Сводная таблица предварительных итогов референдума                 ¦</w:t>
      </w:r>
    </w:p>
    <w:p w:rsidR="00000000" w:rsidRDefault="00EB40AD">
      <w:pPr>
        <w:pStyle w:val="HTML"/>
      </w:pPr>
      <w:r>
        <w:t>---------------------------------------------------------------------------</w:t>
      </w:r>
    </w:p>
    <w:p w:rsidR="00000000" w:rsidRDefault="00EB4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AD">
      <w:pPr>
        <w:pStyle w:val="sel"/>
        <w:divId w:val="602880296"/>
      </w:pPr>
      <w:r>
        <w:t>1 После того как протокол подписан, отчет "Данные о предвари</w:t>
      </w:r>
      <w:r>
        <w:t>тельных итогах референдума" меняется на "Результаты референдума", а заголовок "Сводная таблица предварительных итогов референдума" - на "Сводная таблица результатов референдума".</w:t>
      </w:r>
    </w:p>
    <w:p w:rsidR="00000000" w:rsidRDefault="00EB40AD">
      <w:pPr>
        <w:pStyle w:val="right"/>
      </w:pPr>
      <w:r>
        <w:t>Источник - Постановление ЦИК России от 25.05.2011 № 12/130-6 (с изменениями и</w:t>
      </w:r>
      <w:r>
        <w:t xml:space="preserve"> дополнениями на 2012 год)</w:t>
      </w:r>
    </w:p>
    <w:p w:rsidR="00000000" w:rsidRDefault="00EB4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права.рф/obrazecy/svedeniya_o_referendume_subekta_rossijskoj_federacii.htm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AD"/>
    <w:rsid w:val="00EB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F2140-6E49-4C65-9476-B5741DA6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8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ferendume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референдуме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2022-08-23T06:28:00Z</dcterms:created>
  <dcterms:modified xsi:type="dcterms:W3CDTF">2022-08-23T06:28:00Z</dcterms:modified>
</cp:coreProperties>
</file>