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25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размере бюджетных ассигнований, предусмотренных в консолидированном бюджете субъекта </w:t>
      </w:r>
      <w:r>
        <w:rPr>
          <w:rFonts w:eastAsia="Times New Roman"/>
        </w:rPr>
        <w:t>Российской Федерации, на финансовое обеспечение расходных обязательств по софинансированию (финансированию) мероприятий по развитию консультационной помощи сельскохозяйственным товаропроизводителям (приложение к соглашению о предоставлении субсидии из феде</w:t>
      </w:r>
      <w:r>
        <w:rPr>
          <w:rFonts w:eastAsia="Times New Roman"/>
        </w:rPr>
        <w:t>рального бюджета бюджету субъекта Российской Федерации на поддержку развития консультационной помощи сельскохозяйственным товаропроизводителям)</w:t>
      </w:r>
    </w:p>
    <w:p w:rsidR="00000000" w:rsidRDefault="00B80252">
      <w:pPr>
        <w:pStyle w:val="right"/>
      </w:pPr>
      <w:r>
        <w:t>Приложение N 2 к Соглашению от "__" ______________</w:t>
      </w:r>
    </w:p>
    <w:p w:rsidR="00000000" w:rsidRDefault="00B80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252">
      <w:pPr>
        <w:pStyle w:val="HTML"/>
      </w:pPr>
      <w:r>
        <w:t xml:space="preserve">                Сведения о размере бюджетных ассигнований,</w:t>
      </w:r>
    </w:p>
    <w:p w:rsidR="00000000" w:rsidRDefault="00B80252">
      <w:pPr>
        <w:pStyle w:val="HTML"/>
      </w:pPr>
      <w:r>
        <w:t>п</w:t>
      </w:r>
      <w:r>
        <w:t>редусмотренных в консолидированном бюджете</w:t>
      </w:r>
    </w:p>
    <w:p w:rsidR="00000000" w:rsidRDefault="00B80252">
      <w:pPr>
        <w:pStyle w:val="HTML"/>
      </w:pPr>
      <w:r>
        <w:t>субъекта Российской Федерации, на финансовое</w:t>
      </w:r>
    </w:p>
    <w:p w:rsidR="00000000" w:rsidRDefault="00B80252">
      <w:pPr>
        <w:pStyle w:val="HTML"/>
      </w:pPr>
      <w:r>
        <w:t>обеспечение расходных обязательств по софинансированию</w:t>
      </w:r>
    </w:p>
    <w:p w:rsidR="00000000" w:rsidRDefault="00B80252">
      <w:pPr>
        <w:pStyle w:val="HTML"/>
      </w:pPr>
      <w:r>
        <w:t>(финансированию) мероприятий по развитию</w:t>
      </w:r>
    </w:p>
    <w:p w:rsidR="00000000" w:rsidRDefault="00B80252">
      <w:pPr>
        <w:pStyle w:val="HTML"/>
      </w:pPr>
      <w:r>
        <w:t>консультационной помощи сельскохозяйственным</w:t>
      </w:r>
    </w:p>
    <w:p w:rsidR="00000000" w:rsidRDefault="00B80252">
      <w:pPr>
        <w:pStyle w:val="HTML"/>
      </w:pPr>
      <w:r>
        <w:t>товаропроизводителям на ___</w:t>
      </w:r>
      <w:r>
        <w:t>_ год</w:t>
      </w:r>
    </w:p>
    <w:p w:rsidR="00000000" w:rsidRDefault="00B80252">
      <w:pPr>
        <w:pStyle w:val="HTML"/>
      </w:pPr>
    </w:p>
    <w:p w:rsidR="00000000" w:rsidRDefault="00B80252">
      <w:pPr>
        <w:pStyle w:val="HTML"/>
      </w:pPr>
      <w:r>
        <w:t>---------------------------------------------------------------------------</w:t>
      </w:r>
    </w:p>
    <w:p w:rsidR="00000000" w:rsidRDefault="00B80252">
      <w:pPr>
        <w:pStyle w:val="HTML"/>
      </w:pPr>
      <w:r>
        <w:t>¦    Наименование мероприятия     ¦ Объемы средств, привлеченные за счет  ¦</w:t>
      </w:r>
    </w:p>
    <w:p w:rsidR="00000000" w:rsidRDefault="00B80252">
      <w:pPr>
        <w:pStyle w:val="HTML"/>
      </w:pPr>
      <w:r>
        <w:t>¦                                 +---------------------------------------+</w:t>
      </w:r>
    </w:p>
    <w:p w:rsidR="00000000" w:rsidRDefault="00B80252">
      <w:pPr>
        <w:pStyle w:val="HTML"/>
      </w:pPr>
      <w:r>
        <w:t xml:space="preserve">¦                    </w:t>
      </w:r>
      <w:r>
        <w:t xml:space="preserve">             ¦  бюджета   ¦  местных   ¦внебюджетных ¦</w:t>
      </w:r>
    </w:p>
    <w:p w:rsidR="00000000" w:rsidRDefault="00B80252">
      <w:pPr>
        <w:pStyle w:val="HTML"/>
      </w:pPr>
      <w:r>
        <w:t>¦                                 ¦  субъекта, ¦  бюджетов, ¦ источников, ¦</w:t>
      </w:r>
    </w:p>
    <w:p w:rsidR="00000000" w:rsidRDefault="00B80252">
      <w:pPr>
        <w:pStyle w:val="HTML"/>
      </w:pPr>
      <w:r>
        <w:t>¦                                 ¦ тыс. руб.  ¦ тыс. руб.  ¦  тыс. руб.  ¦</w:t>
      </w:r>
    </w:p>
    <w:p w:rsidR="00000000" w:rsidRDefault="00B80252">
      <w:pPr>
        <w:pStyle w:val="HTML"/>
      </w:pPr>
      <w:r>
        <w:t>+---------------------------------+------------+-</w:t>
      </w:r>
      <w:r>
        <w:t>-----------+-------------+</w:t>
      </w:r>
    </w:p>
    <w:p w:rsidR="00000000" w:rsidRDefault="00B80252">
      <w:pPr>
        <w:pStyle w:val="HTML"/>
      </w:pPr>
      <w:r>
        <w:t>¦Развитие консультационной помощи ¦            ¦            ¦             ¦</w:t>
      </w:r>
    </w:p>
    <w:p w:rsidR="00000000" w:rsidRDefault="00B80252">
      <w:pPr>
        <w:pStyle w:val="HTML"/>
      </w:pPr>
      <w:r>
        <w:t>¦сельскохозяйственным             ¦            ¦            ¦             ¦</w:t>
      </w:r>
    </w:p>
    <w:p w:rsidR="00000000" w:rsidRDefault="00B80252">
      <w:pPr>
        <w:pStyle w:val="HTML"/>
      </w:pPr>
      <w:r>
        <w:t>¦товаропроизводителям             ¦            ¦            ¦             ¦</w:t>
      </w:r>
    </w:p>
    <w:p w:rsidR="00000000" w:rsidRDefault="00B80252">
      <w:pPr>
        <w:pStyle w:val="HTML"/>
      </w:pPr>
      <w:r>
        <w:t>-</w:t>
      </w:r>
      <w:r>
        <w:t>---------------------------------+------------+------------+--------------</w:t>
      </w:r>
    </w:p>
    <w:p w:rsidR="00000000" w:rsidRDefault="00B80252">
      <w:pPr>
        <w:pStyle w:val="HTML"/>
      </w:pPr>
    </w:p>
    <w:p w:rsidR="00000000" w:rsidRDefault="00B80252">
      <w:pPr>
        <w:pStyle w:val="HTML"/>
      </w:pPr>
      <w:r>
        <w:t>"Орган исполнительной власти"                                      (Ф.И.О.)</w:t>
      </w:r>
    </w:p>
    <w:p w:rsidR="00000000" w:rsidRDefault="00B80252">
      <w:pPr>
        <w:pStyle w:val="HTML"/>
      </w:pPr>
    </w:p>
    <w:p w:rsidR="00000000" w:rsidRDefault="00B80252">
      <w:pPr>
        <w:pStyle w:val="HTML"/>
      </w:pPr>
      <w:r>
        <w:t>М.П.</w:t>
      </w:r>
    </w:p>
    <w:p w:rsidR="00000000" w:rsidRDefault="00B80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252">
      <w:pPr>
        <w:pStyle w:val="right"/>
      </w:pPr>
      <w:r>
        <w:t>Источник - Приказ Минсельхоза России от 16.03.2012 № 183</w:t>
      </w:r>
    </w:p>
    <w:p w:rsidR="00000000" w:rsidRDefault="00B80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https://порядокправа.рф/obrazecy/svedeniya_o_razmere_byudzhetnyx_assignovanij_predusmotrennyx_v_konsolidirovannom_byudzhete_subekta_ross.htm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52"/>
    <w:rsid w:val="00B8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7815B-8B3A-467F-B196-0142A532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re_byudzhetnyx_assignovanij_predusmotrennyx_v_konsolidirovannom_byudzhete_subekt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размере бюджетных ассигнований, предусмотренных в консолидированном бюджете субъекта Российской Федерации, на финансовое обеспечение расходных обязательств по софинансированию (финансированию) мероприятий по развитию консультационной помощи сельскохозяйственным товаропроизводителям (приложение к соглашению о предоставлении субсидии из федерального бюджета бюджету субъекта Российской Федерации на поддержку развития консультационной помощи сельскохозяйственным товаропроизводителям)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2022-08-23T06:21:00Z</dcterms:created>
  <dcterms:modified xsi:type="dcterms:W3CDTF">2022-08-23T06:21:00Z</dcterms:modified>
</cp:coreProperties>
</file>