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E24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экспертно-квалификационных комиссий государственного учреждения Российского федерального центра судебной экспертизы при Минюсте России и региональных центров судебной экспертизы Минюста России</w:t>
      </w:r>
    </w:p>
    <w:p w:rsidR="00000000" w:rsidRDefault="00733E24">
      <w:pPr>
        <w:pStyle w:val="right"/>
      </w:pPr>
      <w:r>
        <w:t>Приложение N 1 к Инструкции по составлению годового отчета о работе федерального государственного судебно-экспертного учреждения Министерства юстиции Российской Федерации</w:t>
      </w:r>
    </w:p>
    <w:p w:rsidR="00000000" w:rsidRDefault="00733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E24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экспертно-квалификационных комиссий государственного учреждения Ро</w:t>
      </w:r>
      <w:r>
        <w:rPr>
          <w:rFonts w:eastAsia="Times New Roman"/>
        </w:rPr>
        <w:t>ссийского федерального центра судебной экспертизы при Минюсте России и региональных центров судебной экспертизы Минюста России (01.01.200_ - 31.12.200_)</w:t>
      </w:r>
    </w:p>
    <w:p w:rsidR="00000000" w:rsidRDefault="00733E24">
      <w:pPr>
        <w:pStyle w:val="HTML"/>
      </w:pPr>
      <w:r>
        <w:t>---------------------------------------------------------------------------</w:t>
      </w:r>
    </w:p>
    <w:p w:rsidR="00000000" w:rsidRDefault="00733E24">
      <w:pPr>
        <w:pStyle w:val="HTML"/>
      </w:pPr>
      <w:r>
        <w:t>¦ N ¦ Учреждение,  ¦  Ф.И.О</w:t>
      </w:r>
      <w:r>
        <w:t>.  ¦ Экспертная  ¦  Результат   ¦  Замечания   ¦</w:t>
      </w:r>
    </w:p>
    <w:p w:rsidR="00000000" w:rsidRDefault="00733E24">
      <w:pPr>
        <w:pStyle w:val="HTML"/>
      </w:pPr>
      <w:r>
        <w:t>¦п/п¦ направившее  ¦ эксперта ¦специальность¦аттестации или¦(рекомендации)¦</w:t>
      </w:r>
    </w:p>
    <w:p w:rsidR="00000000" w:rsidRDefault="00733E24">
      <w:pPr>
        <w:pStyle w:val="HTML"/>
      </w:pPr>
      <w:r>
        <w:t>¦   ¦   эксперта   ¦          ¦             ¦переаттестации¦              ¦</w:t>
      </w:r>
    </w:p>
    <w:p w:rsidR="00000000" w:rsidRDefault="00733E24">
      <w:pPr>
        <w:pStyle w:val="HTML"/>
      </w:pPr>
      <w:r>
        <w:t>+---+--------------+----------+-------------+----------</w:t>
      </w:r>
      <w:r>
        <w:t>----+--------------+</w:t>
      </w:r>
    </w:p>
    <w:p w:rsidR="00000000" w:rsidRDefault="00733E24">
      <w:pPr>
        <w:pStyle w:val="HTML"/>
      </w:pPr>
      <w:r>
        <w:t>¦ 1 ¦      2       ¦    3     ¦      4      ¦      5       ¦      6       ¦</w:t>
      </w:r>
    </w:p>
    <w:p w:rsidR="00000000" w:rsidRDefault="00733E24">
      <w:pPr>
        <w:pStyle w:val="HTML"/>
      </w:pPr>
      <w:r>
        <w:t>+---+--------------+----------+-------------+--------------+--------------+</w:t>
      </w:r>
    </w:p>
    <w:p w:rsidR="00000000" w:rsidRDefault="00733E24">
      <w:pPr>
        <w:pStyle w:val="HTML"/>
      </w:pPr>
      <w:r>
        <w:t>----+--------------+----------+-------------+--------------+---------------</w:t>
      </w:r>
    </w:p>
    <w:p w:rsidR="00000000" w:rsidRDefault="00733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E24">
      <w:pPr>
        <w:pStyle w:val="right"/>
      </w:pPr>
      <w:r>
        <w:t>Источн</w:t>
      </w:r>
      <w:r>
        <w:t>ик - Приказ Минюста России от 01.12.2008 № 282</w:t>
      </w:r>
    </w:p>
    <w:p w:rsidR="00000000" w:rsidRDefault="00733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https://порядокправа.рф/obrazecy/svedeniya_o_rabote_ekspertno_kvalifikacionnyx_komissij_gosudarstvennogo_uchrezhdeniya_rossijskogo_federa.htm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24"/>
    <w:rsid w:val="0073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48E9E-4677-4307-BFD7-48D6D95B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ekspertno_kvalifikacionnyx_komissij_gosudarstvennogo_uchrezhdeniya_rossijskogo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экспертно-квалификационных комиссий государственного учреждения Российского федерального центра судебной экспертизы при Минюсте России и региональных центров судебной экспертизы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2022-08-23T05:04:00Z</dcterms:created>
  <dcterms:modified xsi:type="dcterms:W3CDTF">2022-08-23T05:04:00Z</dcterms:modified>
</cp:coreProperties>
</file>