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A08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избирательных фондов кандидатов, подлежащие обязательному опубликованию (на основании данных Сбербанка России). Вариант 2</w:t>
      </w:r>
    </w:p>
    <w:p w:rsidR="00000000" w:rsidRDefault="00CB0A08">
      <w:pPr>
        <w:pStyle w:val="right"/>
      </w:pPr>
      <w:r>
        <w:t>Приложение N 5 к Методическим рекомендациям по организации деятельности контрольно-ревизионных служб при окружных избирательных комиссиях по контролю за избирательными фондами кандидатов, достоверностью представленных кандидатами сведений о доходах и об им</w:t>
      </w:r>
      <w:r>
        <w:t>уществе</w:t>
      </w:r>
    </w:p>
    <w:p w:rsidR="00000000" w:rsidRDefault="00CB0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08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ИЗБИРАТЕЛЬНЫХ ФОНДОВ КАНДИДАТОВ, ПОДЛЕЖАЩИЕ ОБЯЗАТЕЛЬНОМУ ОПУБЛИКОВАНИЮ (НА ОСНОВАНИИ ДАННЫХ СБЕРБАНКА РОССИИ)</w:t>
      </w:r>
    </w:p>
    <w:p w:rsidR="00000000" w:rsidRDefault="00CB0A08">
      <w:pPr>
        <w:pStyle w:val="right"/>
      </w:pPr>
      <w:r>
        <w:t>по состоянию на "__" ____________ 20____ года</w:t>
      </w:r>
    </w:p>
    <w:p w:rsidR="00000000" w:rsidRDefault="00CB0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08">
      <w:pPr>
        <w:pStyle w:val="HTML"/>
      </w:pPr>
      <w:r>
        <w:t>-------------------------------------------</w:t>
      </w:r>
      <w:r>
        <w:t>---------------------------------------------</w:t>
      </w:r>
    </w:p>
    <w:p w:rsidR="00000000" w:rsidRDefault="00CB0A08">
      <w:pPr>
        <w:pStyle w:val="HTML"/>
      </w:pPr>
      <w:r>
        <w:t>¦N  ¦Фамилия, ¦Поступило    ¦Израсходовано средств   ¦Возвращено средств/перечислено   ¦</w:t>
      </w:r>
    </w:p>
    <w:p w:rsidR="00000000" w:rsidRDefault="00CB0A08">
      <w:pPr>
        <w:pStyle w:val="HTML"/>
      </w:pPr>
      <w:r>
        <w:t>¦п/п¦имя,     ¦средств в    ¦                        ¦в бюджет                         ¦</w:t>
      </w:r>
    </w:p>
    <w:p w:rsidR="00000000" w:rsidRDefault="00CB0A08">
      <w:pPr>
        <w:pStyle w:val="HTML"/>
      </w:pPr>
      <w:r>
        <w:t>¦   ¦отчество ¦избирательный+---</w:t>
      </w:r>
      <w:r>
        <w:t>---------------------+---------------------------------+</w:t>
      </w:r>
    </w:p>
    <w:p w:rsidR="00000000" w:rsidRDefault="00CB0A08">
      <w:pPr>
        <w:pStyle w:val="HTML"/>
      </w:pPr>
      <w:r>
        <w:t>¦   ¦кандидата¦фонд всего,  ¦всего,¦по финансовой    ¦наименование¦сумма, ¦основание   ¦</w:t>
      </w:r>
    </w:p>
    <w:p w:rsidR="00000000" w:rsidRDefault="00CB0A08">
      <w:pPr>
        <w:pStyle w:val="HTML"/>
      </w:pPr>
      <w:r>
        <w:t>¦   ¦         ¦руб.         ¦руб.  ¦операции на сумму¦юридического¦руб.   ¦возврата/   ¦</w:t>
      </w:r>
    </w:p>
    <w:p w:rsidR="00000000" w:rsidRDefault="00CB0A08">
      <w:pPr>
        <w:pStyle w:val="HTML"/>
      </w:pPr>
      <w:r>
        <w:t xml:space="preserve">¦   ¦         ¦      </w:t>
      </w:r>
      <w:r>
        <w:t xml:space="preserve">       ¦      ¦более 1000000    ¦лица, Ф.И.О.¦       ¦перечисления¦</w:t>
      </w:r>
    </w:p>
    <w:p w:rsidR="00000000" w:rsidRDefault="00CB0A08">
      <w:pPr>
        <w:pStyle w:val="HTML"/>
      </w:pPr>
      <w:r>
        <w:t>¦   ¦         ¦             ¦      ¦руб.             ¦гражданина  ¦       ¦в бюджет    ¦</w:t>
      </w:r>
    </w:p>
    <w:p w:rsidR="00000000" w:rsidRDefault="00CB0A08">
      <w:pPr>
        <w:pStyle w:val="HTML"/>
      </w:pPr>
      <w:r>
        <w:t>¦   ¦         ¦             ¦      +-----------------+            ¦       ¦            ¦</w:t>
      </w:r>
    </w:p>
    <w:p w:rsidR="00000000" w:rsidRDefault="00CB0A08">
      <w:pPr>
        <w:pStyle w:val="HTML"/>
      </w:pPr>
      <w:r>
        <w:t xml:space="preserve">¦   ¦     </w:t>
      </w:r>
      <w:r>
        <w:t xml:space="preserve">    ¦             ¦      ¦дата    ¦сумма,  ¦            ¦       ¦            ¦</w:t>
      </w:r>
    </w:p>
    <w:p w:rsidR="00000000" w:rsidRDefault="00CB0A08">
      <w:pPr>
        <w:pStyle w:val="HTML"/>
      </w:pPr>
      <w:r>
        <w:t>¦   ¦         ¦             ¦      ¦снятия  ¦руб.    ¦            ¦       ¦            ¦</w:t>
      </w:r>
    </w:p>
    <w:p w:rsidR="00000000" w:rsidRDefault="00CB0A08">
      <w:pPr>
        <w:pStyle w:val="HTML"/>
      </w:pPr>
      <w:r>
        <w:t>¦   ¦         ¦             ¦      ¦со счета¦        ¦            ¦       ¦            ¦</w:t>
      </w:r>
    </w:p>
    <w:p w:rsidR="00000000" w:rsidRDefault="00CB0A08">
      <w:pPr>
        <w:pStyle w:val="HTML"/>
      </w:pPr>
      <w:r>
        <w:t>+---+---------+-------------+------+--------+--------+------------+-------+------------+</w:t>
      </w:r>
    </w:p>
    <w:p w:rsidR="00000000" w:rsidRDefault="00CB0A08">
      <w:pPr>
        <w:pStyle w:val="HTML"/>
      </w:pPr>
      <w:r>
        <w:t>¦ 1 ¦    2    ¦      3      ¦  4   ¦   5    ¦   6    ¦     7      ¦   8   ¦     9      ¦</w:t>
      </w:r>
    </w:p>
    <w:p w:rsidR="00000000" w:rsidRDefault="00CB0A08">
      <w:pPr>
        <w:pStyle w:val="HTML"/>
      </w:pPr>
      <w:r>
        <w:t>+---+---------+-------------+------+--------+--------+------------+-------+--</w:t>
      </w:r>
      <w:r>
        <w:t>----------+</w:t>
      </w:r>
    </w:p>
    <w:p w:rsidR="00000000" w:rsidRDefault="00CB0A08">
      <w:pPr>
        <w:pStyle w:val="HTML"/>
      </w:pPr>
      <w:r>
        <w:lastRenderedPageBreak/>
        <w:t>¦1  ¦         ¦             ¦      ¦        ¦        ¦            ¦       ¦            ¦</w:t>
      </w:r>
    </w:p>
    <w:p w:rsidR="00000000" w:rsidRDefault="00CB0A08">
      <w:pPr>
        <w:pStyle w:val="HTML"/>
      </w:pPr>
      <w:r>
        <w:t>+---+---------+-------------+------+--------+--------+------------+-------+------------+</w:t>
      </w:r>
    </w:p>
    <w:p w:rsidR="00000000" w:rsidRDefault="00CB0A08">
      <w:pPr>
        <w:pStyle w:val="HTML"/>
      </w:pPr>
      <w:r>
        <w:t xml:space="preserve">¦2  ¦         ¦             ¦      ¦        ¦        ¦            </w:t>
      </w:r>
      <w:r>
        <w:t>¦       ¦            ¦</w:t>
      </w:r>
    </w:p>
    <w:p w:rsidR="00000000" w:rsidRDefault="00CB0A08">
      <w:pPr>
        <w:pStyle w:val="HTML"/>
      </w:pPr>
      <w:r>
        <w:t>----+---------+-------------+------+--------+--------+------------+-------+-------------</w:t>
      </w:r>
    </w:p>
    <w:p w:rsidR="00000000" w:rsidRDefault="00CB0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08">
      <w:pPr>
        <w:pStyle w:val="right"/>
      </w:pPr>
      <w:r>
        <w:t>Источник - Решение Мосгоризбиркома от 16.07.2009 № 45/4</w:t>
      </w:r>
    </w:p>
    <w:p w:rsidR="00000000" w:rsidRDefault="00CB0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https://порядокправа.рф/obrazecy/svedeniya_o_postuplenii_i_rasxodovanii_sreds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tv_izbiratelnyx_fondov_kandidatov_podlezhashhie_obyazateln_2.htm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08"/>
    <w:rsid w:val="00CB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ECF44-00E1-4656-A505-240B06EF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i_rasxodovanii_sredstv_izbiratelnyx_fondov_kandidatov_podlezhashhie_obyazatel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и расходовании средств избирательных фондов кандидатов, подлежащие обязательному опубликованию (на основании данных Сбербанка России).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2022-08-23T04:19:00Z</dcterms:created>
  <dcterms:modified xsi:type="dcterms:W3CDTF">2022-08-23T04:19:00Z</dcterms:modified>
</cp:coreProperties>
</file>