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65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поступивших в хранилище копиях геодезических и картографических материалов и данных</w:t>
      </w:r>
    </w:p>
    <w:p w:rsidR="00000000" w:rsidRDefault="00C07659">
      <w:pPr>
        <w:pStyle w:val="right"/>
      </w:pPr>
      <w:r>
        <w:t>Приложение к Приказу Роскартографии от 20 октября 2003 г. N 141-пр</w:t>
      </w:r>
    </w:p>
    <w:p w:rsidR="00000000" w:rsidRDefault="00C07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659">
      <w:pPr>
        <w:pStyle w:val="HTML"/>
      </w:pPr>
      <w:r>
        <w:t xml:space="preserve">                                 Сведения</w:t>
      </w:r>
    </w:p>
    <w:p w:rsidR="00000000" w:rsidRDefault="00C07659">
      <w:pPr>
        <w:pStyle w:val="HTML"/>
      </w:pPr>
      <w:r>
        <w:t>о поступивших в хранилище</w:t>
      </w:r>
    </w:p>
    <w:p w:rsidR="00000000" w:rsidRDefault="00C07659">
      <w:pPr>
        <w:pStyle w:val="HTML"/>
      </w:pPr>
      <w:r>
        <w:t>за _______________ в __________________________</w:t>
      </w:r>
    </w:p>
    <w:p w:rsidR="00000000" w:rsidRDefault="00C07659">
      <w:pPr>
        <w:pStyle w:val="HTML"/>
      </w:pPr>
      <w:r>
        <w:t>отчетный период   организация-фондодержатель</w:t>
      </w:r>
    </w:p>
    <w:p w:rsidR="00000000" w:rsidRDefault="00C07659">
      <w:pPr>
        <w:pStyle w:val="HTML"/>
      </w:pPr>
      <w:r>
        <w:t>копиях геодезических и картографических материалов и данных</w:t>
      </w:r>
    </w:p>
    <w:p w:rsidR="00000000" w:rsidRDefault="00C07659">
      <w:pPr>
        <w:pStyle w:val="HTML"/>
      </w:pPr>
    </w:p>
    <w:p w:rsidR="00000000" w:rsidRDefault="00C07659">
      <w:pPr>
        <w:pStyle w:val="HTML"/>
      </w:pPr>
      <w:r>
        <w:t>---------------------------------------------------------------------------</w:t>
      </w:r>
    </w:p>
    <w:p w:rsidR="00000000" w:rsidRDefault="00C07659">
      <w:pPr>
        <w:pStyle w:val="HTML"/>
      </w:pPr>
      <w:r>
        <w:t>¦ N ¦  Наименование   ¦Ком</w:t>
      </w:r>
      <w:r>
        <w:t>плект-¦ Обладатель исключительных  ¦ Сведения о ¦</w:t>
      </w:r>
    </w:p>
    <w:p w:rsidR="00000000" w:rsidRDefault="00C07659">
      <w:pPr>
        <w:pStyle w:val="HTML"/>
      </w:pPr>
      <w:r>
        <w:t>¦п/п¦   материалов    ¦ность    ¦   прав на использование    ¦сертификации¦</w:t>
      </w:r>
    </w:p>
    <w:p w:rsidR="00000000" w:rsidRDefault="00C07659">
      <w:pPr>
        <w:pStyle w:val="HTML"/>
      </w:pPr>
      <w:r>
        <w:t xml:space="preserve">¦   ¦и данных ФКГФ  </w:t>
      </w:r>
      <w:r>
        <w:rPr>
          <w:vertAlign w:val="superscript"/>
        </w:rPr>
        <w:t>1</w:t>
      </w:r>
      <w:r>
        <w:t xml:space="preserve"> ¦         ¦        произведений        ¦            ¦</w:t>
      </w:r>
    </w:p>
    <w:p w:rsidR="00000000" w:rsidRDefault="00C07659">
      <w:pPr>
        <w:pStyle w:val="HTML"/>
      </w:pPr>
      <w:r>
        <w:t>+---+-----------------+---------+---------------------</w:t>
      </w:r>
      <w:r>
        <w:t>-------+------------+</w:t>
      </w:r>
    </w:p>
    <w:p w:rsidR="00000000" w:rsidRDefault="00C07659">
      <w:pPr>
        <w:pStyle w:val="HTML"/>
      </w:pPr>
      <w:r>
        <w:t>¦ 1 ¦        2        ¦    3    ¦             4              ¦     5      ¦</w:t>
      </w:r>
    </w:p>
    <w:p w:rsidR="00000000" w:rsidRDefault="00C07659">
      <w:pPr>
        <w:pStyle w:val="HTML"/>
      </w:pPr>
      <w:r>
        <w:t>+---+-----------------+---------+----------------------------+------------+</w:t>
      </w:r>
    </w:p>
    <w:p w:rsidR="00000000" w:rsidRDefault="00C07659">
      <w:pPr>
        <w:pStyle w:val="HTML"/>
      </w:pPr>
      <w:r>
        <w:t>----+-----------------+---------+----------------------------+-------------</w:t>
      </w:r>
    </w:p>
    <w:p w:rsidR="00000000" w:rsidRDefault="00C07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659">
      <w:pPr>
        <w:pStyle w:val="sel"/>
        <w:divId w:val="29694086"/>
      </w:pPr>
      <w:r>
        <w:t>1 В г</w:t>
      </w:r>
      <w:r>
        <w:t>рафе 2 "Наименование материалов и данных ФКГФ" приводится полное наименование поступивших материалов (для изданных картографических произведений указывается полная библиография).</w:t>
      </w:r>
    </w:p>
    <w:p w:rsidR="00000000" w:rsidRDefault="00C07659">
      <w:pPr>
        <w:pStyle w:val="right"/>
      </w:pPr>
      <w:r>
        <w:t>Источник - Приказ Роскартографии от 20.10.2003 № 141-пр</w:t>
      </w:r>
    </w:p>
    <w:p w:rsidR="00000000" w:rsidRDefault="00C07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кправа.рф/obrazecy/svedeniya_o_postupivshix_v_xranilishhe_kopiyax_geodezicheskix_i_kartograficheskix_materialov_i_dannyx.htm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59"/>
    <w:rsid w:val="00C0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89497-22D4-4340-A40D-A417A61C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ivshix_v_xranilishhe_kopiyax_geodezicheskix_i_kartograficheskix_materialov_i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поступивших в хранилище копиях геодезических и картографических материалов и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2022-08-23T04:17:00Z</dcterms:created>
  <dcterms:modified xsi:type="dcterms:W3CDTF">2022-08-23T04:17:00Z</dcterms:modified>
</cp:coreProperties>
</file>