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E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поставках анатоксина дифтерийно-столбнячного очищенного адсорбированного с </w:t>
      </w:r>
      <w:r>
        <w:rPr>
          <w:rFonts w:eastAsia="Times New Roman"/>
        </w:rPr>
        <w:t>уменьшенным содержанием антигенов, жидкого, анатоксина дифтерийно-столбнячного очищенного адсорбированного, жидкого, анатоксина дифтерийного очищенного адсорбированного с уменьшенным содержанием антигенов, жидкого, анатоксина столбнячного очищенного, жидко</w:t>
      </w:r>
      <w:r>
        <w:rPr>
          <w:rFonts w:eastAsia="Times New Roman"/>
        </w:rPr>
        <w:t>го по субъекту Российской Федерации. Форма № 12</w:t>
      </w:r>
    </w:p>
    <w:p w:rsidR="00000000" w:rsidRDefault="00C97E31">
      <w:pPr>
        <w:pStyle w:val="right"/>
      </w:pPr>
      <w:r>
        <w:t>Приложение N 12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</w:t>
      </w:r>
      <w:r>
        <w:t>е ВИЧ-инфекции, гепатитов B и C, утвержденному Приказом Министерства здравоохранения и социального развития Российской Федерации</w:t>
      </w:r>
    </w:p>
    <w:p w:rsidR="00000000" w:rsidRDefault="00C97E31">
      <w:pPr>
        <w:pStyle w:val="right"/>
      </w:pPr>
      <w:r>
        <w:t>от 22 апреля 2010 г. N 287</w:t>
      </w:r>
    </w:p>
    <w:p w:rsidR="00000000" w:rsidRDefault="00C9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31">
      <w:pPr>
        <w:pStyle w:val="right"/>
      </w:pPr>
      <w:r>
        <w:t>Форма N 12</w:t>
      </w:r>
    </w:p>
    <w:p w:rsidR="00000000" w:rsidRDefault="00C9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31">
      <w:pPr>
        <w:pStyle w:val="HTML"/>
      </w:pPr>
      <w:r>
        <w:t xml:space="preserve">                                 Сведения</w:t>
      </w:r>
    </w:p>
    <w:p w:rsidR="00000000" w:rsidRDefault="00C97E31">
      <w:pPr>
        <w:pStyle w:val="HTML"/>
      </w:pPr>
      <w:r>
        <w:t>о поставках анатоксина дифтерийно-столбнячног</w:t>
      </w:r>
      <w:r>
        <w:t>о</w:t>
      </w:r>
    </w:p>
    <w:p w:rsidR="00000000" w:rsidRDefault="00C97E31">
      <w:pPr>
        <w:pStyle w:val="HTML"/>
      </w:pPr>
      <w:r>
        <w:t>очищенного адсорбированного с уменьшенным содержанием</w:t>
      </w:r>
    </w:p>
    <w:p w:rsidR="00000000" w:rsidRDefault="00C97E31">
      <w:pPr>
        <w:pStyle w:val="HTML"/>
      </w:pPr>
      <w:r>
        <w:t>антигенов, жидкого, анатоксина дифтерийно-столбнячного</w:t>
      </w:r>
    </w:p>
    <w:p w:rsidR="00000000" w:rsidRDefault="00C97E31">
      <w:pPr>
        <w:pStyle w:val="HTML"/>
      </w:pPr>
      <w:r>
        <w:t>очищенного адсорбированного, жидкого, анатоксина дифтерийного</w:t>
      </w:r>
    </w:p>
    <w:p w:rsidR="00000000" w:rsidRDefault="00C97E31">
      <w:pPr>
        <w:pStyle w:val="HTML"/>
      </w:pPr>
      <w:r>
        <w:t>очищенного адсорбированного с уменьшенным содержанием антигенов,</w:t>
      </w:r>
    </w:p>
    <w:p w:rsidR="00000000" w:rsidRDefault="00C97E31">
      <w:pPr>
        <w:pStyle w:val="HTML"/>
      </w:pPr>
      <w:r>
        <w:t>жидкого, анатоксин</w:t>
      </w:r>
      <w:r>
        <w:t xml:space="preserve">а столбнячного очищенного, жидкого  </w:t>
      </w:r>
      <w:r>
        <w:rPr>
          <w:vertAlign w:val="superscript"/>
        </w:rPr>
        <w:t>1</w:t>
      </w:r>
    </w:p>
    <w:p w:rsidR="00000000" w:rsidRDefault="00C97E31">
      <w:pPr>
        <w:pStyle w:val="HTML"/>
      </w:pPr>
    </w:p>
    <w:p w:rsidR="00000000" w:rsidRDefault="00C97E31">
      <w:pPr>
        <w:pStyle w:val="HTML"/>
      </w:pPr>
      <w:r>
        <w:t>___________________________________________________________________________</w:t>
      </w:r>
    </w:p>
    <w:p w:rsidR="00000000" w:rsidRDefault="00C97E31">
      <w:pPr>
        <w:pStyle w:val="HTML"/>
      </w:pPr>
      <w:r>
        <w:t>(наименование органа исполнительной власти субъекта</w:t>
      </w:r>
    </w:p>
    <w:p w:rsidR="00000000" w:rsidRDefault="00C97E31">
      <w:pPr>
        <w:pStyle w:val="HTML"/>
      </w:pPr>
      <w:r>
        <w:t>Российской Федерации в сфере здравоохранения, федеральных</w:t>
      </w:r>
    </w:p>
    <w:p w:rsidR="00000000" w:rsidRDefault="00C97E31">
      <w:pPr>
        <w:pStyle w:val="HTML"/>
      </w:pPr>
      <w:r>
        <w:t>учреждений, оказывающих медицин</w:t>
      </w:r>
      <w:r>
        <w:t>скую помощь, подведомственных</w:t>
      </w:r>
    </w:p>
    <w:p w:rsidR="00000000" w:rsidRDefault="00C97E31">
      <w:pPr>
        <w:pStyle w:val="HTML"/>
      </w:pPr>
      <w:r>
        <w:t>Министерству здравоохранения и социального развития Российской</w:t>
      </w:r>
    </w:p>
    <w:p w:rsidR="00000000" w:rsidRDefault="00C97E31">
      <w:pPr>
        <w:pStyle w:val="HTML"/>
      </w:pPr>
      <w:r>
        <w:t>Федерации, Федеральной службе по надзору в сфере защиты прав</w:t>
      </w:r>
    </w:p>
    <w:p w:rsidR="00000000" w:rsidRDefault="00C97E31">
      <w:pPr>
        <w:pStyle w:val="HTML"/>
      </w:pPr>
      <w:r>
        <w:t>потребителей и благополучия человека, Федеральному</w:t>
      </w:r>
    </w:p>
    <w:p w:rsidR="00000000" w:rsidRDefault="00C97E31">
      <w:pPr>
        <w:pStyle w:val="HTML"/>
      </w:pPr>
      <w:r>
        <w:t>медико-биологическому агентству, а также учреждений</w:t>
      </w:r>
      <w:r>
        <w:t>,</w:t>
      </w:r>
    </w:p>
    <w:p w:rsidR="00000000" w:rsidRDefault="00C97E31">
      <w:pPr>
        <w:pStyle w:val="HTML"/>
      </w:pPr>
      <w:r>
        <w:lastRenderedPageBreak/>
        <w:t>оказывающих медицинскую помощь, подведомственных</w:t>
      </w:r>
    </w:p>
    <w:p w:rsidR="00000000" w:rsidRDefault="00C97E31">
      <w:pPr>
        <w:pStyle w:val="HTML"/>
      </w:pPr>
      <w:r>
        <w:t>Российской академии медицинских наук)</w:t>
      </w:r>
    </w:p>
    <w:p w:rsidR="00000000" w:rsidRDefault="00C97E31">
      <w:pPr>
        <w:pStyle w:val="HTML"/>
      </w:pPr>
    </w:p>
    <w:p w:rsidR="00000000" w:rsidRDefault="00C97E31">
      <w:pPr>
        <w:pStyle w:val="HTML"/>
      </w:pPr>
      <w:r>
        <w:t>Организация-получатель     (наименование    учреждения     здравоохранения,</w:t>
      </w:r>
    </w:p>
    <w:p w:rsidR="00000000" w:rsidRDefault="00C97E31">
      <w:pPr>
        <w:pStyle w:val="HTML"/>
      </w:pPr>
      <w:r>
        <w:t>образования, науки и (или) организации, отобранной в установленном порядке,</w:t>
      </w:r>
    </w:p>
    <w:p w:rsidR="00000000" w:rsidRDefault="00C97E31">
      <w:pPr>
        <w:pStyle w:val="HTML"/>
      </w:pPr>
      <w:r>
        <w:t>имеющей  лицен</w:t>
      </w:r>
      <w:r>
        <w:t>зию  на фармацевтическую деятельность, которым осуществляется</w:t>
      </w:r>
    </w:p>
    <w:p w:rsidR="00000000" w:rsidRDefault="00C97E31">
      <w:pPr>
        <w:pStyle w:val="HTML"/>
      </w:pPr>
      <w:r>
        <w:t>поставка медицинских иммунобиологических препаратов):</w:t>
      </w:r>
    </w:p>
    <w:p w:rsidR="00000000" w:rsidRDefault="00C97E31">
      <w:pPr>
        <w:pStyle w:val="HTML"/>
      </w:pPr>
      <w:r>
        <w:t>Ф.И.О. руководителя учреждения-получателя: ________________________________</w:t>
      </w:r>
    </w:p>
    <w:p w:rsidR="00000000" w:rsidRDefault="00C97E31">
      <w:pPr>
        <w:pStyle w:val="HTML"/>
      </w:pPr>
      <w:r>
        <w:t>Телефон, факс, E-mail: ____________________________________________________</w:t>
      </w:r>
    </w:p>
    <w:p w:rsidR="00000000" w:rsidRDefault="00C97E31">
      <w:pPr>
        <w:pStyle w:val="HTML"/>
      </w:pPr>
    </w:p>
    <w:p w:rsidR="00000000" w:rsidRDefault="00C97E31">
      <w:pPr>
        <w:pStyle w:val="HTML"/>
      </w:pPr>
      <w:r>
        <w:t>на "1" ________________ 20__ года</w:t>
      </w:r>
    </w:p>
    <w:p w:rsidR="00000000" w:rsidRDefault="00C97E31">
      <w:pPr>
        <w:pStyle w:val="HTML"/>
      </w:pPr>
      <w:r>
        <w:t>(месяца)</w:t>
      </w:r>
    </w:p>
    <w:p w:rsidR="00000000" w:rsidRDefault="00C97E31">
      <w:pPr>
        <w:pStyle w:val="HTML"/>
      </w:pPr>
    </w:p>
    <w:p w:rsidR="00000000" w:rsidRDefault="00C97E31">
      <w:pPr>
        <w:pStyle w:val="HTML"/>
      </w:pPr>
      <w:r>
        <w:t>-----------------------------------------------------------</w:t>
      </w:r>
      <w:r>
        <w:t>--------------------------</w:t>
      </w:r>
    </w:p>
    <w:p w:rsidR="00000000" w:rsidRDefault="00C97E31">
      <w:pPr>
        <w:pStyle w:val="HTML"/>
      </w:pPr>
      <w:r>
        <w:t>¦ N ¦Анатоксин дифте-  ¦Анатоксин дифте- ¦Анатоксин дифте- ¦    Анатоксин    ¦Приме-¦</w:t>
      </w:r>
    </w:p>
    <w:p w:rsidR="00000000" w:rsidRDefault="00C97E31">
      <w:pPr>
        <w:pStyle w:val="HTML"/>
      </w:pPr>
      <w:r>
        <w:t>¦п/п¦рийно-столбнячный ¦рийно-столбнячный¦рийный очищенный ¦   столбнячный   ¦чания ¦</w:t>
      </w:r>
    </w:p>
    <w:p w:rsidR="00000000" w:rsidRDefault="00C97E31">
      <w:pPr>
        <w:pStyle w:val="HTML"/>
      </w:pPr>
      <w:r>
        <w:t>¦   ¦очищенный адсорби-¦очищенный адсор- ¦адсорбированный</w:t>
      </w:r>
      <w:r>
        <w:t xml:space="preserve"> с¦очищенный, жидкий¦      ¦</w:t>
      </w:r>
    </w:p>
    <w:p w:rsidR="00000000" w:rsidRDefault="00C97E31">
      <w:pPr>
        <w:pStyle w:val="HTML"/>
      </w:pPr>
      <w:r>
        <w:t>¦   ¦рованный с умень- ¦бированный,      ¦уменьшенным      ¦                 ¦      ¦</w:t>
      </w:r>
    </w:p>
    <w:p w:rsidR="00000000" w:rsidRDefault="00C97E31">
      <w:pPr>
        <w:pStyle w:val="HTML"/>
      </w:pPr>
      <w:r>
        <w:t>¦   ¦шенным содержанием¦жидкий           ¦содержанием анти-¦                 ¦      ¦</w:t>
      </w:r>
    </w:p>
    <w:p w:rsidR="00000000" w:rsidRDefault="00C97E31">
      <w:pPr>
        <w:pStyle w:val="HTML"/>
      </w:pPr>
      <w:r>
        <w:t>¦   ¦антигенов, жидкий ¦                 ¦генов, жидкий</w:t>
      </w:r>
      <w:r>
        <w:t xml:space="preserve">    ¦                 ¦      ¦</w:t>
      </w:r>
    </w:p>
    <w:p w:rsidR="00000000" w:rsidRDefault="00C97E31">
      <w:pPr>
        <w:pStyle w:val="HTML"/>
      </w:pPr>
      <w:r>
        <w:t>¦   +------------------+-----------------+-----------------+-----------------+      ¦</w:t>
      </w:r>
    </w:p>
    <w:p w:rsidR="00000000" w:rsidRDefault="00C97E31">
      <w:pPr>
        <w:pStyle w:val="HTML"/>
      </w:pPr>
      <w:r>
        <w:t>¦   ¦  план   ¦постав- ¦  план  ¦постав- ¦  план  ¦постав- ¦  план  ¦постав- ¦      ¦</w:t>
      </w:r>
    </w:p>
    <w:p w:rsidR="00000000" w:rsidRDefault="00C97E31">
      <w:pPr>
        <w:pStyle w:val="HTML"/>
      </w:pPr>
      <w:r>
        <w:t>¦   ¦поставки ¦лено на ¦поставки¦лено на ¦поставки¦ле</w:t>
      </w:r>
      <w:r>
        <w:t>но на ¦поставки¦лено на ¦      ¦</w:t>
      </w:r>
    </w:p>
    <w:p w:rsidR="00000000" w:rsidRDefault="00C97E31">
      <w:pPr>
        <w:pStyle w:val="HTML"/>
      </w:pPr>
      <w:r>
        <w:t>¦   ¦   на    ¦отчетную¦  на    ¦отчетную¦  на    ¦отчетную¦  на    ¦отчетную¦      ¦</w:t>
      </w:r>
    </w:p>
    <w:p w:rsidR="00000000" w:rsidRDefault="00C97E31">
      <w:pPr>
        <w:pStyle w:val="HTML"/>
      </w:pPr>
      <w:r>
        <w:t>¦   ¦20__ г., ¦дату,   ¦20__ г.,¦дату,   ¦20__ г.,¦дату,   ¦20__ г.,¦дату,   ¦      ¦</w:t>
      </w:r>
    </w:p>
    <w:p w:rsidR="00000000" w:rsidRDefault="00C97E31">
      <w:pPr>
        <w:pStyle w:val="HTML"/>
      </w:pPr>
      <w:r>
        <w:t>¦   ¦тыс. доз ¦тыс. доз¦тыс. доз¦тыс. доз¦тыс. доз¦</w:t>
      </w:r>
      <w:r>
        <w:t>тыс. доз¦тыс. доз¦тыс. доз¦      ¦</w:t>
      </w:r>
    </w:p>
    <w:p w:rsidR="00000000" w:rsidRDefault="00C97E31">
      <w:pPr>
        <w:pStyle w:val="HTML"/>
      </w:pPr>
      <w:r>
        <w:t>+---+---------+--------+--------+--------+--------+--------+--------+--------+------+</w:t>
      </w:r>
    </w:p>
    <w:p w:rsidR="00000000" w:rsidRDefault="00C97E31">
      <w:pPr>
        <w:pStyle w:val="HTML"/>
      </w:pPr>
      <w:r>
        <w:t>¦ 1 ¦    2    ¦   3    ¦   4    ¦   5    ¦   6    ¦   7    ¦   8    ¦   9    ¦  10  ¦</w:t>
      </w:r>
    </w:p>
    <w:p w:rsidR="00000000" w:rsidRDefault="00C97E31">
      <w:pPr>
        <w:pStyle w:val="HTML"/>
      </w:pPr>
      <w:r>
        <w:t>+---+---------+--------+--------+--------+-------</w:t>
      </w:r>
      <w:r>
        <w:t>-+--------+--------+--------+------+</w:t>
      </w:r>
    </w:p>
    <w:p w:rsidR="00000000" w:rsidRDefault="00C97E31">
      <w:pPr>
        <w:pStyle w:val="HTML"/>
      </w:pPr>
      <w:r>
        <w:t>----+---------+--------+--------+--------+--------+--------+--------+--------+-------</w:t>
      </w:r>
    </w:p>
    <w:p w:rsidR="00000000" w:rsidRDefault="00C97E31">
      <w:pPr>
        <w:pStyle w:val="HTML"/>
      </w:pPr>
    </w:p>
    <w:p w:rsidR="00000000" w:rsidRDefault="00C97E31">
      <w:pPr>
        <w:pStyle w:val="HTML"/>
      </w:pPr>
      <w:r>
        <w:t>Должность исполнителя    __________          ___________             ______</w:t>
      </w:r>
    </w:p>
    <w:p w:rsidR="00000000" w:rsidRDefault="00C97E31">
      <w:pPr>
        <w:pStyle w:val="HTML"/>
      </w:pPr>
      <w:r>
        <w:t>(Ф.И.О.)            (подпись)              (дата)</w:t>
      </w:r>
    </w:p>
    <w:p w:rsidR="00000000" w:rsidRDefault="00C97E31">
      <w:pPr>
        <w:pStyle w:val="HTML"/>
      </w:pPr>
      <w:r>
        <w:t>Телефо</w:t>
      </w:r>
      <w:r>
        <w:t>н, факс:</w:t>
      </w:r>
    </w:p>
    <w:p w:rsidR="00000000" w:rsidRDefault="00C97E31">
      <w:pPr>
        <w:pStyle w:val="HTML"/>
      </w:pPr>
      <w:r>
        <w:t>E-mail:</w:t>
      </w:r>
    </w:p>
    <w:p w:rsidR="00000000" w:rsidRDefault="00C9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31">
      <w:pPr>
        <w:pStyle w:val="sel"/>
        <w:divId w:val="1580098726"/>
      </w:pPr>
      <w:r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C97E31">
      <w:pPr>
        <w:pStyle w:val="right"/>
      </w:pPr>
      <w:r>
        <w:t>Источник - Приказ Минздравсоцразвития России от 22.04.2010 № 287</w:t>
      </w:r>
    </w:p>
    <w:p w:rsidR="00000000" w:rsidRDefault="00C97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https://порядокправа.рф/obrazecy/svedeniya_o_postavkax_anatoksina_difterijno_stolbnyachnogo_ochishhennogo_adsorbirovannogo_s_umenshennym_so.htm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31"/>
    <w:rsid w:val="00C9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F7390-4FE6-49DD-A7E8-6B1C40BE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09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vkax_anatoksina_difterijno_stolbnyachnogo_ochishhennogo_adsorbirovannogo_s_umenshennym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поставках анатоксина дифтерийно-столбнячного очищенного адсорбированного с уменьшенным содержанием антигенов, жидкого, анатоксина дифтерийно-столбнячного очищенного адсорбированного, жидкого, анатоксина дифтерийного очищенного адсорбированного с уменьшенным содержанием антигенов, жидкого, анатоксина столбнячного очищенного, жидкого по субъекту Российской Федерации.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2022-08-23T04:13:00Z</dcterms:created>
  <dcterms:modified xsi:type="dcterms:W3CDTF">2022-08-23T04:13:00Z</dcterms:modified>
</cp:coreProperties>
</file>