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48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политической партии/региональном отделении политической партии, принимающих </w:t>
      </w:r>
      <w:r>
        <w:rPr>
          <w:rFonts w:eastAsia="Times New Roman"/>
        </w:rPr>
        <w:t>участие в выборах депутатов законодательного (представительного) органа государственной власти субъекта Российской Федерации</w:t>
      </w:r>
    </w:p>
    <w:p w:rsidR="00000000" w:rsidRDefault="00F40481">
      <w:pPr>
        <w:pStyle w:val="right"/>
      </w:pPr>
      <w:r>
        <w:t>Приложение к Инструкции по размещению данных Государственной автоматизированной системы Российской Федерации "Выборы" в сети Интерн</w:t>
      </w:r>
      <w:r>
        <w:t xml:space="preserve">ет (в ред. Постановления ЦИК России от 12.09.2012 N 139/1066-6) </w:t>
      </w:r>
    </w:p>
    <w:p w:rsidR="00000000" w:rsidRDefault="00F40481">
      <w:pPr>
        <w:pStyle w:val="right"/>
        <w:spacing w:after="240" w:afterAutospacing="0"/>
      </w:pPr>
      <w:r>
        <w:t xml:space="preserve">Таблица 2.11 </w:t>
      </w:r>
    </w:p>
    <w:p w:rsidR="00000000" w:rsidRDefault="00F40481">
      <w:pPr>
        <w:pStyle w:val="HTML"/>
      </w:pPr>
      <w:r>
        <w:t xml:space="preserve">           Сведения о политической партии/региональном отделении</w:t>
      </w:r>
    </w:p>
    <w:p w:rsidR="00000000" w:rsidRDefault="00F40481">
      <w:pPr>
        <w:pStyle w:val="HTML"/>
      </w:pPr>
      <w:r>
        <w:t>политической партии</w:t>
      </w:r>
    </w:p>
    <w:p w:rsidR="00000000" w:rsidRDefault="00F40481">
      <w:pPr>
        <w:pStyle w:val="HTML"/>
      </w:pPr>
    </w:p>
    <w:p w:rsidR="00000000" w:rsidRDefault="00F40481">
      <w:pPr>
        <w:pStyle w:val="HTML"/>
      </w:pPr>
      <w:r>
        <w:t>___________________________________________________________________________</w:t>
      </w:r>
    </w:p>
    <w:p w:rsidR="00000000" w:rsidRDefault="00F40481">
      <w:pPr>
        <w:pStyle w:val="HTML"/>
      </w:pPr>
      <w:r>
        <w:t>(наименование з</w:t>
      </w:r>
      <w:r>
        <w:t>аконодательного (представительного) органа</w:t>
      </w:r>
    </w:p>
    <w:p w:rsidR="00000000" w:rsidRDefault="00F40481">
      <w:pPr>
        <w:pStyle w:val="HTML"/>
      </w:pPr>
      <w:r>
        <w:t>государственной власти субъекта Российской Федерации)</w:t>
      </w:r>
    </w:p>
    <w:p w:rsidR="00000000" w:rsidRDefault="00F40481">
      <w:pPr>
        <w:pStyle w:val="HTML"/>
      </w:pPr>
    </w:p>
    <w:p w:rsidR="00000000" w:rsidRDefault="00F40481">
      <w:pPr>
        <w:pStyle w:val="HTML"/>
      </w:pPr>
      <w:r>
        <w:t>---------------------------------------------------------------------------</w:t>
      </w:r>
    </w:p>
    <w:p w:rsidR="00000000" w:rsidRDefault="00F40481">
      <w:pPr>
        <w:pStyle w:val="HTML"/>
      </w:pPr>
      <w:r>
        <w:t>¦ N  ¦                 Общие сведения                  ¦                  ¦</w:t>
      </w:r>
    </w:p>
    <w:p w:rsidR="00000000" w:rsidRDefault="00F40481">
      <w:pPr>
        <w:pStyle w:val="HTML"/>
      </w:pPr>
      <w:r>
        <w:t>¦п/п ¦</w:t>
      </w:r>
      <w:r>
        <w:t xml:space="preserve">                                                 ¦                  ¦</w:t>
      </w:r>
    </w:p>
    <w:p w:rsidR="00000000" w:rsidRDefault="00F40481">
      <w:pPr>
        <w:pStyle w:val="HTML"/>
      </w:pPr>
      <w:r>
        <w:t>+----+-------------------------------------------------+------------------+</w:t>
      </w:r>
    </w:p>
    <w:p w:rsidR="00000000" w:rsidRDefault="00F40481">
      <w:pPr>
        <w:pStyle w:val="HTML"/>
      </w:pPr>
      <w:r>
        <w:t>¦ 1  ¦Наименование                                     ¦                  ¦</w:t>
      </w:r>
    </w:p>
    <w:p w:rsidR="00000000" w:rsidRDefault="00F40481">
      <w:pPr>
        <w:pStyle w:val="HTML"/>
      </w:pPr>
      <w:r>
        <w:t>+----+----------------------------</w:t>
      </w:r>
      <w:r>
        <w:t>---------------------+------------------+</w:t>
      </w:r>
    </w:p>
    <w:p w:rsidR="00000000" w:rsidRDefault="00F40481">
      <w:pPr>
        <w:pStyle w:val="HTML"/>
      </w:pPr>
      <w:r>
        <w:t>¦ 2  ¦Субъект Российской Федерации                     ¦                  ¦</w:t>
      </w:r>
    </w:p>
    <w:p w:rsidR="00000000" w:rsidRDefault="00F40481">
      <w:pPr>
        <w:pStyle w:val="HTML"/>
      </w:pPr>
      <w:r>
        <w:t>+----+-------------------------------------------------+------------------+</w:t>
      </w:r>
    </w:p>
    <w:p w:rsidR="00000000" w:rsidRDefault="00F40481">
      <w:pPr>
        <w:pStyle w:val="HTML"/>
      </w:pPr>
      <w:r>
        <w:t xml:space="preserve">¦ 3  ¦Уровень действия                                 ¦      </w:t>
      </w:r>
      <w:r>
        <w:t xml:space="preserve">            ¦</w:t>
      </w:r>
    </w:p>
    <w:p w:rsidR="00000000" w:rsidRDefault="00F40481">
      <w:pPr>
        <w:pStyle w:val="HTML"/>
      </w:pPr>
      <w:r>
        <w:t>+----+-------------------------------------------------+------------------+</w:t>
      </w:r>
    </w:p>
    <w:p w:rsidR="00000000" w:rsidRDefault="00F40481">
      <w:pPr>
        <w:pStyle w:val="HTML"/>
      </w:pPr>
      <w:r>
        <w:t>¦ 4  ¦Регистрационный номер в реестре/территориальном  ¦                  ¦</w:t>
      </w:r>
    </w:p>
    <w:p w:rsidR="00000000" w:rsidRDefault="00F4048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¦органе/Министерства юстиции Российской Федерации ¦                  ¦</w:t>
      </w:r>
    </w:p>
    <w:p w:rsidR="00000000" w:rsidRDefault="00F40481">
      <w:pPr>
        <w:pStyle w:val="HTML"/>
      </w:pPr>
      <w:r>
        <w:t>+----+--------</w:t>
      </w:r>
      <w:r>
        <w:t>-----------------------------------------+------------------+</w:t>
      </w:r>
    </w:p>
    <w:p w:rsidR="00000000" w:rsidRDefault="00F40481">
      <w:pPr>
        <w:pStyle w:val="HTML"/>
      </w:pPr>
      <w:r>
        <w:t>¦ 5  ¦Дата государственной регистрации политической    ¦                  ¦</w:t>
      </w:r>
    </w:p>
    <w:p w:rsidR="00000000" w:rsidRDefault="00F40481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¦партии/регионального отделения политической      ¦                  ¦</w:t>
      </w:r>
    </w:p>
    <w:p w:rsidR="00000000" w:rsidRDefault="00F40481">
      <w:pPr>
        <w:pStyle w:val="HTML"/>
      </w:pPr>
      <w:r>
        <w:t xml:space="preserve">¦    ¦партии                              </w:t>
      </w:r>
      <w:r>
        <w:t xml:space="preserve">             ¦                  ¦</w:t>
      </w:r>
    </w:p>
    <w:p w:rsidR="00000000" w:rsidRDefault="00F40481">
      <w:pPr>
        <w:pStyle w:val="HTML"/>
      </w:pPr>
      <w:r>
        <w:t>-----+-------------------------------------------------+-------------------</w:t>
      </w:r>
    </w:p>
    <w:p w:rsidR="00000000" w:rsidRDefault="00F40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81">
      <w:pPr>
        <w:pStyle w:val="sel"/>
        <w:divId w:val="433408118"/>
      </w:pPr>
      <w:r>
        <w:t xml:space="preserve">1 Для политической партии в пункте 4 "Регистрационный номер в </w:t>
      </w:r>
      <w:r>
        <w:t>реестре Министерства юстиции Российской Федерации", для регионального отделения политической партии - "Регистрационный номер в территориальном органе Министерства юстиции Российской Федерации".</w:t>
      </w:r>
    </w:p>
    <w:p w:rsidR="00000000" w:rsidRDefault="00F40481">
      <w:pPr>
        <w:pStyle w:val="sel"/>
        <w:divId w:val="433408118"/>
      </w:pPr>
      <w:r>
        <w:t>2 Для политической партии в пункте 5 "Дата государственной рег</w:t>
      </w:r>
      <w:r>
        <w:t>истрации политической партии", для регионального отделения политической партии - "Дата государственной регистрации регионального отделения политической партии".</w:t>
      </w:r>
    </w:p>
    <w:p w:rsidR="00000000" w:rsidRDefault="00F40481">
      <w:pPr>
        <w:pStyle w:val="right"/>
      </w:pPr>
      <w:r>
        <w:lastRenderedPageBreak/>
        <w:t>Источник - Постановление ЦИК России от 25.05.2011 № 12/130-6 (с изменениями и дополнениями на 2</w:t>
      </w:r>
      <w:r>
        <w:t>012 год)</w:t>
      </w:r>
    </w:p>
    <w:p w:rsidR="00000000" w:rsidRDefault="00F40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https://порядокправа.рф/obrazecy/svedeniya_o_politicheskoj_partii_regionalnom_otdelenii_politicheskoj_partii_prinimayushhix_uchastie_v_vyb.htm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81"/>
    <w:rsid w:val="00F4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3B80E-27DE-420C-8B65-A2A0C6C5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40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liticheskoj_partii_regionalnom_otdelenii_politicheskoj_partii_prinimayushhix_uchastie_v_vy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политической партии/региональном отделении политической партии, принимающих участие в выборах депутатов законодательного (представительного) органа государственной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2022-08-23T04:09:00Z</dcterms:created>
  <dcterms:modified xsi:type="dcterms:W3CDTF">2022-08-23T04:09:00Z</dcterms:modified>
</cp:coreProperties>
</file>