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924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почтовой связи. Форма № 21-связь (годовая)</w:t>
      </w:r>
    </w:p>
    <w:p w:rsidR="00000000" w:rsidRDefault="00D94924">
      <w:pPr>
        <w:pStyle w:val="HTML"/>
      </w:pPr>
      <w:r>
        <w:t>---------------------------------------------------------------------------</w:t>
      </w:r>
    </w:p>
    <w:p w:rsidR="00000000" w:rsidRDefault="00D94924">
      <w:pPr>
        <w:pStyle w:val="HTML"/>
      </w:pPr>
      <w:r>
        <w:t>¦                  ФЕДЕРАЛЬНОЕ СТАТИСТИЧЕСКОЕ НАБЛЮДЕНИЕ                  ¦</w:t>
      </w:r>
    </w:p>
    <w:p w:rsidR="00000000" w:rsidRDefault="00D94924">
      <w:pPr>
        <w:pStyle w:val="HTML"/>
      </w:pPr>
      <w:r>
        <w:t>---------------------------------------------------------------------------</w:t>
      </w:r>
    </w:p>
    <w:p w:rsidR="00000000" w:rsidRDefault="00D94924">
      <w:pPr>
        <w:pStyle w:val="HTML"/>
      </w:pPr>
    </w:p>
    <w:p w:rsidR="00000000" w:rsidRDefault="00D94924">
      <w:pPr>
        <w:pStyle w:val="HTML"/>
      </w:pPr>
      <w:r>
        <w:t>---------------------------------------------------------------------------</w:t>
      </w:r>
    </w:p>
    <w:p w:rsidR="00000000" w:rsidRDefault="00D9492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9492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D94924">
      <w:pPr>
        <w:pStyle w:val="HTML"/>
      </w:pPr>
    </w:p>
    <w:p w:rsidR="00000000" w:rsidRDefault="00D94924">
      <w:pPr>
        <w:pStyle w:val="HTML"/>
      </w:pPr>
      <w:r>
        <w:t>---------------------------------------------------------------------------</w:t>
      </w:r>
    </w:p>
    <w:p w:rsidR="00000000" w:rsidRDefault="00D94924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D94924">
      <w:pPr>
        <w:pStyle w:val="HTML"/>
      </w:pPr>
      <w:r>
        <w:t xml:space="preserve">¦  а равно представление недостоверной статистической </w:t>
      </w:r>
      <w:r>
        <w:t>информации влечет   ¦</w:t>
      </w:r>
    </w:p>
    <w:p w:rsidR="00000000" w:rsidRDefault="00D94924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D94924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D94924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D94924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D94924">
      <w:pPr>
        <w:pStyle w:val="HTML"/>
      </w:pPr>
      <w:r>
        <w:t>¦                       статистической отчетности"                        ¦</w:t>
      </w:r>
    </w:p>
    <w:p w:rsidR="00000000" w:rsidRDefault="00D94924">
      <w:pPr>
        <w:pStyle w:val="HTML"/>
      </w:pPr>
      <w:r>
        <w:t>---------------------------------------------------------------------------</w:t>
      </w:r>
    </w:p>
    <w:p w:rsidR="00000000" w:rsidRDefault="00D94924">
      <w:pPr>
        <w:pStyle w:val="HTML"/>
      </w:pPr>
    </w:p>
    <w:p w:rsidR="00000000" w:rsidRDefault="00D94924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D94924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D94924">
      <w:pPr>
        <w:pStyle w:val="HTML"/>
      </w:pPr>
      <w:r>
        <w:t>---------------------------------------------------------------------------</w:t>
      </w:r>
    </w:p>
    <w:p w:rsidR="00000000" w:rsidRDefault="00D94924">
      <w:pPr>
        <w:pStyle w:val="HTML"/>
      </w:pPr>
    </w:p>
    <w:p w:rsidR="00000000" w:rsidRDefault="00D94924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D94924">
      <w:pPr>
        <w:pStyle w:val="HTML"/>
      </w:pPr>
      <w:r>
        <w:t>¦                        СВЕДЕНИЯ О ПОЧТОВОЙ СВЯЗИ                        ¦</w:t>
      </w:r>
    </w:p>
    <w:p w:rsidR="00000000" w:rsidRDefault="00D94924">
      <w:pPr>
        <w:pStyle w:val="HTML"/>
      </w:pPr>
      <w:r>
        <w:t>¦                              за 20 __ год                               ¦</w:t>
      </w:r>
    </w:p>
    <w:p w:rsidR="00000000" w:rsidRDefault="00D94924">
      <w:pPr>
        <w:pStyle w:val="HTML"/>
      </w:pPr>
      <w:r>
        <w:t>---------------------------------------------------------------------------</w:t>
      </w:r>
    </w:p>
    <w:p w:rsidR="00000000" w:rsidRDefault="00D94924">
      <w:pPr>
        <w:pStyle w:val="HTML"/>
      </w:pPr>
    </w:p>
    <w:p w:rsidR="00000000" w:rsidRDefault="00D94924">
      <w:pPr>
        <w:pStyle w:val="HTML"/>
      </w:pPr>
      <w:r>
        <w:t>-----------</w:t>
      </w:r>
      <w:r>
        <w:t>-------------------------------------   ----------------------</w:t>
      </w:r>
    </w:p>
    <w:p w:rsidR="00000000" w:rsidRDefault="00D94924">
      <w:pPr>
        <w:pStyle w:val="HTML"/>
      </w:pPr>
      <w:r>
        <w:t>¦        Предоставляют:         ¦    Сроки     ¦   ¦  Форма N 21-связь  ¦</w:t>
      </w:r>
    </w:p>
    <w:p w:rsidR="00000000" w:rsidRDefault="00D94924">
      <w:pPr>
        <w:pStyle w:val="HTML"/>
      </w:pPr>
      <w:r>
        <w:t>¦                               ¦предоставления¦   ----------------------</w:t>
      </w:r>
    </w:p>
    <w:p w:rsidR="00000000" w:rsidRDefault="00D94924">
      <w:pPr>
        <w:pStyle w:val="HTML"/>
      </w:pPr>
      <w:r>
        <w:t>+-------------------------------+--------------+</w:t>
      </w:r>
    </w:p>
    <w:p w:rsidR="00000000" w:rsidRDefault="00D94924">
      <w:pPr>
        <w:pStyle w:val="HTML"/>
      </w:pPr>
      <w:r>
        <w:t>¦юридические лица,              ¦  до 1 марта  ¦      Приказ Росстата:</w:t>
      </w:r>
    </w:p>
    <w:p w:rsidR="00000000" w:rsidRDefault="00D94924">
      <w:pPr>
        <w:pStyle w:val="HTML"/>
      </w:pPr>
      <w:r>
        <w:t>¦предоставляющие услуги связи   ¦              ¦    Об утверждении формы</w:t>
      </w:r>
    </w:p>
    <w:p w:rsidR="00000000" w:rsidRDefault="00D94924">
      <w:pPr>
        <w:pStyle w:val="HTML"/>
      </w:pPr>
      <w:r>
        <w:t>¦на основании лицензии:         ¦              ¦     от 17.01.2</w:t>
      </w:r>
      <w:r>
        <w:t>014 N 38</w:t>
      </w:r>
    </w:p>
    <w:p w:rsidR="00000000" w:rsidRDefault="00D94924">
      <w:pPr>
        <w:pStyle w:val="HTML"/>
      </w:pPr>
      <w:r>
        <w:t>¦  - Минкомсвязи России         ¦              ¦    О внесении изменений</w:t>
      </w:r>
    </w:p>
    <w:p w:rsidR="00000000" w:rsidRDefault="00D94924">
      <w:pPr>
        <w:pStyle w:val="HTML"/>
      </w:pPr>
      <w:r>
        <w:t>¦                               ¦              ¦        (при наличии)</w:t>
      </w:r>
    </w:p>
    <w:p w:rsidR="00000000" w:rsidRDefault="00D94924">
      <w:pPr>
        <w:pStyle w:val="HTML"/>
      </w:pPr>
      <w:r>
        <w:t>¦                               ¦              ¦     от __________ N ___</w:t>
      </w:r>
    </w:p>
    <w:p w:rsidR="00000000" w:rsidRDefault="00D94924">
      <w:pPr>
        <w:pStyle w:val="HTML"/>
      </w:pPr>
      <w:r>
        <w:t xml:space="preserve">¦                              </w:t>
      </w:r>
      <w:r>
        <w:t xml:space="preserve"> ¦              ¦     от __________ N ___</w:t>
      </w:r>
    </w:p>
    <w:p w:rsidR="00000000" w:rsidRDefault="00D94924">
      <w:pPr>
        <w:pStyle w:val="HTML"/>
      </w:pPr>
      <w:r>
        <w:t>¦                               ¦              ¦</w:t>
      </w:r>
    </w:p>
    <w:p w:rsidR="00000000" w:rsidRDefault="00D94924">
      <w:pPr>
        <w:pStyle w:val="HTML"/>
      </w:pPr>
      <w:r>
        <w:t>¦                               ¦              ¦   ----------------------</w:t>
      </w:r>
    </w:p>
    <w:p w:rsidR="00000000" w:rsidRDefault="00D94924">
      <w:pPr>
        <w:pStyle w:val="HTML"/>
      </w:pPr>
      <w:r>
        <w:t>¦                               ¦              ¦   ¦       Годовая      ¦</w:t>
      </w:r>
    </w:p>
    <w:p w:rsidR="00000000" w:rsidRDefault="00D94924">
      <w:pPr>
        <w:pStyle w:val="HTML"/>
      </w:pPr>
      <w:r>
        <w:t>-----------------</w:t>
      </w:r>
      <w:r>
        <w:t>---------------+---------------   ----------------------</w:t>
      </w:r>
    </w:p>
    <w:p w:rsidR="00000000" w:rsidRDefault="00D94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924">
      <w:pPr>
        <w:pStyle w:val="left"/>
      </w:pPr>
      <w:r>
        <w:t>Наименование отчитывающейся организации _______________________</w:t>
      </w:r>
    </w:p>
    <w:p w:rsidR="00000000" w:rsidRDefault="00D94924">
      <w:pPr>
        <w:pStyle w:val="left"/>
      </w:pPr>
      <w:r>
        <w:t>Почтовый адрес ________________________________________________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1 2 3 4 06151</w:t>
      </w:r>
      <w:r>
        <w:rPr>
          <w:rFonts w:eastAsia="Times New Roman"/>
        </w:rPr>
        <w:t>63</w:t>
      </w:r>
    </w:p>
    <w:p w:rsidR="00000000" w:rsidRDefault="00D94924">
      <w:pPr>
        <w:pStyle w:val="HTML"/>
      </w:pPr>
      <w:r>
        <w:t xml:space="preserve">                          1. Доставочные участки</w:t>
      </w:r>
    </w:p>
    <w:p w:rsidR="00000000" w:rsidRDefault="00D94924">
      <w:pPr>
        <w:pStyle w:val="HTML"/>
      </w:pPr>
      <w:r>
        <w:t xml:space="preserve">и численность работников по доставке почты  </w:t>
      </w:r>
      <w:r>
        <w:rPr>
          <w:vertAlign w:val="superscript"/>
        </w:rPr>
        <w:t>1</w:t>
      </w:r>
    </w:p>
    <w:p w:rsidR="00000000" w:rsidRDefault="00D94924">
      <w:pPr>
        <w:pStyle w:val="HTML"/>
      </w:pPr>
    </w:p>
    <w:p w:rsidR="00000000" w:rsidRDefault="00D94924">
      <w:pPr>
        <w:pStyle w:val="HTML"/>
      </w:pPr>
      <w:r>
        <w:lastRenderedPageBreak/>
        <w:t>--------------------------------</w:t>
      </w:r>
    </w:p>
    <w:p w:rsidR="00000000" w:rsidRDefault="00D94924">
      <w:pPr>
        <w:pStyle w:val="HTML"/>
      </w:pPr>
      <w:r>
        <w:rPr>
          <w:vertAlign w:val="superscript"/>
        </w:rPr>
        <w:t>1</w:t>
      </w:r>
      <w:r>
        <w:t xml:space="preserve">  Заполняют управления федеральной почтовой связи.</w:t>
      </w:r>
    </w:p>
    <w:p w:rsidR="00000000" w:rsidRDefault="00D94924">
      <w:pPr>
        <w:pStyle w:val="HTML"/>
      </w:pPr>
    </w:p>
    <w:p w:rsidR="00000000" w:rsidRDefault="00D94924">
      <w:pPr>
        <w:pStyle w:val="HTML"/>
      </w:pPr>
      <w:r>
        <w:t>(на конец отчетного периода)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Всего 1 2</w:t>
      </w:r>
      <w:r>
        <w:rPr>
          <w:rFonts w:eastAsia="Times New Roman"/>
        </w:rPr>
        <w:t xml:space="preserve"> 3</w:t>
      </w:r>
    </w:p>
    <w:p w:rsidR="00000000" w:rsidRDefault="00D94924">
      <w:pPr>
        <w:pStyle w:val="left"/>
      </w:pPr>
      <w:r>
        <w:t>Число доставочных участков, единиц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110</w:t>
      </w:r>
    </w:p>
    <w:p w:rsidR="00000000" w:rsidRDefault="00D94924">
      <w:pPr>
        <w:pStyle w:val="HTML"/>
      </w:pPr>
      <w:r>
        <w:t xml:space="preserve">  в том числе в сельской</w:t>
      </w:r>
    </w:p>
    <w:p w:rsidR="00000000" w:rsidRDefault="00D94924">
      <w:pPr>
        <w:pStyle w:val="HTML"/>
      </w:pPr>
      <w:r>
        <w:t>местности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111</w:t>
      </w:r>
    </w:p>
    <w:p w:rsidR="00000000" w:rsidRDefault="00D94924">
      <w:pPr>
        <w:pStyle w:val="left"/>
      </w:pPr>
      <w:r>
        <w:t>Численность почтальонов, человек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120</w:t>
      </w:r>
    </w:p>
    <w:p w:rsidR="00000000" w:rsidRDefault="00D94924">
      <w:pPr>
        <w:pStyle w:val="HTML"/>
      </w:pPr>
      <w:r>
        <w:t xml:space="preserve">  в том числе в сельской</w:t>
      </w:r>
    </w:p>
    <w:p w:rsidR="00000000" w:rsidRDefault="00D94924">
      <w:pPr>
        <w:pStyle w:val="HTML"/>
      </w:pPr>
      <w:r>
        <w:t>местности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121</w:t>
      </w:r>
    </w:p>
    <w:p w:rsidR="00000000" w:rsidRDefault="00D94924">
      <w:pPr>
        <w:pStyle w:val="left"/>
      </w:pPr>
      <w:r>
        <w:t>Численность внештатных работников, человек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130</w:t>
      </w:r>
    </w:p>
    <w:p w:rsidR="00000000" w:rsidRDefault="00D94924">
      <w:pPr>
        <w:pStyle w:val="HTML"/>
      </w:pPr>
      <w:r>
        <w:t xml:space="preserve">  в том числе в сельской</w:t>
      </w:r>
    </w:p>
    <w:p w:rsidR="00000000" w:rsidRDefault="00D94924">
      <w:pPr>
        <w:pStyle w:val="HTML"/>
      </w:pPr>
      <w:r>
        <w:t>местности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131</w:t>
      </w:r>
    </w:p>
    <w:p w:rsidR="00000000" w:rsidRDefault="00D94924">
      <w:pPr>
        <w:pStyle w:val="left"/>
      </w:pPr>
      <w:r>
        <w:t>Контрольная сумма строк с 110 по 131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199</w:t>
      </w:r>
    </w:p>
    <w:p w:rsidR="00000000" w:rsidRDefault="00D94924">
      <w:pPr>
        <w:pStyle w:val="HTML"/>
      </w:pPr>
      <w:r>
        <w:t xml:space="preserve">                   2. Перевозка почты и подвижной состав</w:t>
      </w:r>
    </w:p>
    <w:p w:rsidR="00000000" w:rsidRDefault="00D94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Величина показателя 1 2 3</w:t>
      </w:r>
    </w:p>
    <w:p w:rsidR="00000000" w:rsidRDefault="00D94924">
      <w:pPr>
        <w:pStyle w:val="left"/>
      </w:pPr>
      <w:r>
        <w:t xml:space="preserve">Перевезено почты воздушным транспортом за отчетный период - всего, тонн (с точностью измерения до </w:t>
      </w:r>
      <w:r>
        <w:t>0,1)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200</w:t>
      </w:r>
    </w:p>
    <w:p w:rsidR="00000000" w:rsidRDefault="00D94924">
      <w:pPr>
        <w:pStyle w:val="left"/>
      </w:pPr>
      <w:r>
        <w:t>Перевезено почты автомобильным транспортом - всего, тонн (с точностью до 0,1)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210</w:t>
      </w:r>
    </w:p>
    <w:p w:rsidR="00000000" w:rsidRDefault="00D94924">
      <w:pPr>
        <w:pStyle w:val="left"/>
      </w:pPr>
      <w:r>
        <w:lastRenderedPageBreak/>
        <w:t>Инвентарный парк почтовых вагонов, используемых в почтовой деятельности (на конец года), штук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220</w:t>
      </w:r>
    </w:p>
    <w:p w:rsidR="00000000" w:rsidRDefault="00D94924">
      <w:pPr>
        <w:pStyle w:val="HTML"/>
      </w:pPr>
      <w:r>
        <w:t xml:space="preserve">  из них используется на</w:t>
      </w:r>
    </w:p>
    <w:p w:rsidR="00000000" w:rsidRDefault="00D94924">
      <w:pPr>
        <w:pStyle w:val="HTML"/>
      </w:pPr>
      <w:r>
        <w:t>перевозке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225</w:t>
      </w:r>
    </w:p>
    <w:p w:rsidR="00000000" w:rsidRDefault="00D94924">
      <w:pPr>
        <w:pStyle w:val="left"/>
      </w:pPr>
      <w:r>
        <w:t>Наличие автомобилей, используемых в почтовой деятельности, находящихся на балансе организации, арендуемых и по договорам лизинга (на конец года), единиц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230</w:t>
      </w:r>
    </w:p>
    <w:p w:rsidR="00000000" w:rsidRDefault="00D94924">
      <w:pPr>
        <w:pStyle w:val="HTML"/>
      </w:pPr>
      <w:r>
        <w:t xml:space="preserve">    в том числе:</w:t>
      </w:r>
    </w:p>
    <w:p w:rsidR="00000000" w:rsidRDefault="00D94924">
      <w:pPr>
        <w:pStyle w:val="HTML"/>
      </w:pPr>
      <w:r>
        <w:t>ведомственных на</w:t>
      </w:r>
    </w:p>
    <w:p w:rsidR="00000000" w:rsidRDefault="00D94924">
      <w:pPr>
        <w:pStyle w:val="HTML"/>
      </w:pPr>
      <w:r>
        <w:t>выделенных автобазах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231</w:t>
      </w:r>
    </w:p>
    <w:p w:rsidR="00000000" w:rsidRDefault="00D94924">
      <w:pPr>
        <w:pStyle w:val="HTML"/>
      </w:pPr>
      <w:r>
        <w:t xml:space="preserve">  ведомственных на объектах</w:t>
      </w:r>
    </w:p>
    <w:p w:rsidR="00000000" w:rsidRDefault="00D94924">
      <w:pPr>
        <w:pStyle w:val="HTML"/>
      </w:pPr>
      <w:r>
        <w:t>почтовой свя</w:t>
      </w:r>
      <w:r>
        <w:t>зи (кроме</w:t>
      </w:r>
    </w:p>
    <w:p w:rsidR="00000000" w:rsidRDefault="00D94924">
      <w:pPr>
        <w:pStyle w:val="HTML"/>
      </w:pPr>
      <w:r>
        <w:t>автобаз)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232</w:t>
      </w:r>
    </w:p>
    <w:p w:rsidR="00000000" w:rsidRDefault="00D94924">
      <w:pPr>
        <w:pStyle w:val="HTML"/>
      </w:pPr>
      <w:r>
        <w:t xml:space="preserve">  мотоциклов и мотороллеров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233</w:t>
      </w:r>
    </w:p>
    <w:p w:rsidR="00000000" w:rsidRDefault="00D94924">
      <w:pPr>
        <w:pStyle w:val="left"/>
      </w:pPr>
      <w:r>
        <w:t>Из стр. 230 - автомобили, используемые в производственном процессе перевозки почты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241</w:t>
      </w:r>
    </w:p>
    <w:p w:rsidR="00000000" w:rsidRDefault="00D94924">
      <w:pPr>
        <w:pStyle w:val="left"/>
      </w:pPr>
      <w:r>
        <w:t>Пробег подвижного состава за отчетный период, тыс. км:</w:t>
      </w:r>
    </w:p>
    <w:p w:rsidR="00000000" w:rsidRDefault="00D94924">
      <w:pPr>
        <w:pStyle w:val="HTML"/>
      </w:pPr>
      <w:r>
        <w:t xml:space="preserve">  почтовых вагонов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250</w:t>
      </w:r>
    </w:p>
    <w:p w:rsidR="00000000" w:rsidRDefault="00D94924">
      <w:pPr>
        <w:pStyle w:val="HTML"/>
      </w:pPr>
      <w:r>
        <w:t xml:space="preserve">    в том числе по местным</w:t>
      </w:r>
    </w:p>
    <w:p w:rsidR="00000000" w:rsidRDefault="00D94924">
      <w:pPr>
        <w:pStyle w:val="HTML"/>
      </w:pPr>
      <w:r>
        <w:t>линиям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  <w:r>
        <w:rPr>
          <w:rFonts w:eastAsia="Times New Roman"/>
        </w:rPr>
        <w:t>0</w:t>
      </w:r>
    </w:p>
    <w:p w:rsidR="00000000" w:rsidRDefault="00D94924">
      <w:pPr>
        <w:pStyle w:val="HTML"/>
      </w:pPr>
      <w:r>
        <w:t xml:space="preserve">  автомобилей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270</w:t>
      </w:r>
    </w:p>
    <w:p w:rsidR="00000000" w:rsidRDefault="00D94924">
      <w:pPr>
        <w:pStyle w:val="HTML"/>
      </w:pPr>
      <w:r>
        <w:t xml:space="preserve">    в том числе:</w:t>
      </w:r>
    </w:p>
    <w:p w:rsidR="00000000" w:rsidRDefault="00D94924">
      <w:pPr>
        <w:pStyle w:val="HTML"/>
      </w:pPr>
      <w:r>
        <w:t>по магистральным маршрутам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271</w:t>
      </w:r>
    </w:p>
    <w:p w:rsidR="00000000" w:rsidRDefault="00D94924">
      <w:pPr>
        <w:pStyle w:val="HTML"/>
      </w:pPr>
      <w:r>
        <w:t xml:space="preserve">  по внутриобластным</w:t>
      </w:r>
    </w:p>
    <w:p w:rsidR="00000000" w:rsidRDefault="00D94924">
      <w:pPr>
        <w:pStyle w:val="HTML"/>
      </w:pPr>
      <w:r>
        <w:t>маршрутам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272</w:t>
      </w:r>
    </w:p>
    <w:p w:rsidR="00000000" w:rsidRDefault="00D94924">
      <w:pPr>
        <w:pStyle w:val="HTML"/>
      </w:pPr>
      <w:r>
        <w:t xml:space="preserve">  по внутрирайонным</w:t>
      </w:r>
    </w:p>
    <w:p w:rsidR="00000000" w:rsidRDefault="00D94924">
      <w:pPr>
        <w:pStyle w:val="HTML"/>
      </w:pPr>
      <w:r>
        <w:t>маршрутам, включая</w:t>
      </w:r>
    </w:p>
    <w:p w:rsidR="00000000" w:rsidRDefault="00D94924">
      <w:pPr>
        <w:pStyle w:val="HTML"/>
      </w:pPr>
      <w:r>
        <w:t>внутригородские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273</w:t>
      </w:r>
    </w:p>
    <w:p w:rsidR="00000000" w:rsidRDefault="00D94924">
      <w:pPr>
        <w:pStyle w:val="left"/>
      </w:pPr>
      <w:r>
        <w:t>Контрольная сумма строк с 200 по 273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299</w:t>
      </w:r>
    </w:p>
    <w:p w:rsidR="00000000" w:rsidRDefault="00D94924">
      <w:pPr>
        <w:pStyle w:val="HTML"/>
      </w:pPr>
      <w:r>
        <w:t xml:space="preserve">          </w:t>
      </w:r>
      <w:r>
        <w:t>3. Средства механизации и автоматизации почтовой связи</w:t>
      </w:r>
    </w:p>
    <w:p w:rsidR="00000000" w:rsidRDefault="00D94924">
      <w:pPr>
        <w:pStyle w:val="HTML"/>
      </w:pPr>
    </w:p>
    <w:p w:rsidR="00000000" w:rsidRDefault="00D94924">
      <w:pPr>
        <w:pStyle w:val="HTML"/>
      </w:pPr>
      <w:r>
        <w:t>(на конец отчетного периода)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Величина показателя, единиц 1 2 3</w:t>
      </w:r>
    </w:p>
    <w:p w:rsidR="00000000" w:rsidRDefault="00D94924">
      <w:pPr>
        <w:pStyle w:val="left"/>
      </w:pPr>
      <w:r>
        <w:t>Почтово-кассовые терминалы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311</w:t>
      </w:r>
    </w:p>
    <w:p w:rsidR="00000000" w:rsidRDefault="00D94924">
      <w:pPr>
        <w:pStyle w:val="HTML"/>
      </w:pPr>
      <w:r>
        <w:t xml:space="preserve">          в том числе:</w:t>
      </w:r>
    </w:p>
    <w:p w:rsidR="00000000" w:rsidRDefault="00D94924">
      <w:pPr>
        <w:pStyle w:val="HTML"/>
      </w:pPr>
      <w:r>
        <w:t>фискальные регистраторы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312</w:t>
      </w:r>
    </w:p>
    <w:p w:rsidR="00000000" w:rsidRDefault="00D94924">
      <w:pPr>
        <w:pStyle w:val="left"/>
      </w:pPr>
      <w:r>
        <w:t>Фискальные контрольно-</w:t>
      </w:r>
      <w:r>
        <w:t>кассовые машины для непрофильных услуг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313</w:t>
      </w:r>
    </w:p>
    <w:p w:rsidR="00000000" w:rsidRDefault="00D94924">
      <w:pPr>
        <w:pStyle w:val="left"/>
      </w:pPr>
      <w:r>
        <w:t>ЭВМ и ПЭВМ - всего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314</w:t>
      </w:r>
    </w:p>
    <w:p w:rsidR="00000000" w:rsidRDefault="00D94924">
      <w:pPr>
        <w:pStyle w:val="HTML"/>
      </w:pPr>
      <w:r>
        <w:t xml:space="preserve">  в том числе для работы в</w:t>
      </w:r>
    </w:p>
    <w:p w:rsidR="00000000" w:rsidRDefault="00D94924">
      <w:pPr>
        <w:pStyle w:val="HTML"/>
      </w:pPr>
      <w:r>
        <w:t>телекоммуникационной сети</w:t>
      </w:r>
    </w:p>
    <w:p w:rsidR="00000000" w:rsidRDefault="00D94924">
      <w:pPr>
        <w:pStyle w:val="HTML"/>
      </w:pPr>
      <w:r>
        <w:t>почтовой связи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315</w:t>
      </w:r>
    </w:p>
    <w:p w:rsidR="00000000" w:rsidRDefault="00D94924">
      <w:pPr>
        <w:pStyle w:val="left"/>
      </w:pPr>
      <w:r>
        <w:t>Почтово-кассовые терминалы, используемые в качестве оконечных пунктов ЕСПП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316</w:t>
      </w:r>
    </w:p>
    <w:p w:rsidR="00000000" w:rsidRDefault="00D94924">
      <w:pPr>
        <w:pStyle w:val="left"/>
      </w:pPr>
      <w:r>
        <w:t>Лицовочно-штемпелевальные машины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317</w:t>
      </w:r>
    </w:p>
    <w:p w:rsidR="00000000" w:rsidRDefault="00D94924">
      <w:pPr>
        <w:pStyle w:val="left"/>
      </w:pPr>
      <w:r>
        <w:lastRenderedPageBreak/>
        <w:t>Шт</w:t>
      </w:r>
      <w:r>
        <w:t>емпелевальные машины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318</w:t>
      </w:r>
    </w:p>
    <w:p w:rsidR="00000000" w:rsidRDefault="00D94924">
      <w:pPr>
        <w:pStyle w:val="left"/>
      </w:pPr>
      <w:r>
        <w:t>Машины для обвязки и упаковки постпакетов, пачек газет и журналов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320</w:t>
      </w:r>
    </w:p>
    <w:p w:rsidR="00000000" w:rsidRDefault="00D94924">
      <w:pPr>
        <w:pStyle w:val="left"/>
      </w:pPr>
      <w:r>
        <w:t>Установки для сортировки посылок, пачек газет и журналов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325</w:t>
      </w:r>
    </w:p>
    <w:p w:rsidR="00000000" w:rsidRDefault="00D94924">
      <w:pPr>
        <w:pStyle w:val="left"/>
      </w:pPr>
      <w:r>
        <w:t>Письмосортировочные комплексы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330</w:t>
      </w:r>
    </w:p>
    <w:p w:rsidR="00000000" w:rsidRDefault="00D94924">
      <w:pPr>
        <w:pStyle w:val="left"/>
      </w:pPr>
      <w:r>
        <w:t>Установки для сортировки бандеролей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335</w:t>
      </w:r>
    </w:p>
    <w:p w:rsidR="00000000" w:rsidRDefault="00D94924">
      <w:pPr>
        <w:pStyle w:val="left"/>
      </w:pPr>
      <w:r>
        <w:t>Франкировальные машины, стоящие на учете в организации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336</w:t>
      </w:r>
    </w:p>
    <w:p w:rsidR="00000000" w:rsidRDefault="00D94924">
      <w:pPr>
        <w:pStyle w:val="HTML"/>
      </w:pPr>
      <w:r>
        <w:t xml:space="preserve">  в том числе</w:t>
      </w:r>
    </w:p>
    <w:p w:rsidR="00000000" w:rsidRDefault="00D94924">
      <w:pPr>
        <w:pStyle w:val="HTML"/>
      </w:pPr>
      <w:r>
        <w:t>стоящие на балансе</w:t>
      </w:r>
    </w:p>
    <w:p w:rsidR="00000000" w:rsidRDefault="00D94924">
      <w:pPr>
        <w:pStyle w:val="HTML"/>
      </w:pPr>
      <w:r>
        <w:t>организации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337</w:t>
      </w:r>
    </w:p>
    <w:p w:rsidR="00000000" w:rsidRDefault="00D94924">
      <w:pPr>
        <w:pStyle w:val="left"/>
      </w:pPr>
      <w:r>
        <w:t>Транспортеры и конвейеры всех типов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340</w:t>
      </w:r>
    </w:p>
    <w:p w:rsidR="00000000" w:rsidRDefault="00D94924">
      <w:pPr>
        <w:pStyle w:val="left"/>
      </w:pPr>
      <w:r>
        <w:t>Контейнеры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345</w:t>
      </w:r>
    </w:p>
    <w:p w:rsidR="00000000" w:rsidRDefault="00D94924">
      <w:pPr>
        <w:pStyle w:val="left"/>
      </w:pPr>
      <w:r>
        <w:t>Механизированные склады и установки для хранения и выдачи посылок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350</w:t>
      </w:r>
    </w:p>
    <w:p w:rsidR="00000000" w:rsidRDefault="00D94924">
      <w:pPr>
        <w:pStyle w:val="left"/>
      </w:pPr>
      <w:r>
        <w:t>Тележки почтовые всех типов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355</w:t>
      </w:r>
    </w:p>
    <w:p w:rsidR="00000000" w:rsidRDefault="00D94924">
      <w:pPr>
        <w:pStyle w:val="left"/>
      </w:pPr>
      <w:r>
        <w:t>Тягачи аккумуляторные и тракторы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360</w:t>
      </w:r>
    </w:p>
    <w:p w:rsidR="00000000" w:rsidRDefault="00D94924">
      <w:pPr>
        <w:pStyle w:val="left"/>
      </w:pPr>
      <w:r>
        <w:t>Контрольная сумма строк с 311 по 360</w:t>
      </w:r>
    </w:p>
    <w:p w:rsidR="00000000" w:rsidRDefault="00D94924">
      <w:pPr>
        <w:pStyle w:val="3"/>
        <w:rPr>
          <w:rFonts w:eastAsia="Times New Roman"/>
        </w:rPr>
      </w:pPr>
      <w:r>
        <w:rPr>
          <w:rFonts w:eastAsia="Times New Roman"/>
        </w:rPr>
        <w:t>399</w:t>
      </w:r>
    </w:p>
    <w:p w:rsidR="00000000" w:rsidRDefault="00D94924">
      <w:pPr>
        <w:pStyle w:val="HTML"/>
      </w:pPr>
      <w:r>
        <w:t>Количество отчетов по территориям (субъектам Российской Федерации),</w:t>
      </w:r>
    </w:p>
    <w:p w:rsidR="00000000" w:rsidRDefault="00D94924">
      <w:pPr>
        <w:pStyle w:val="HTML"/>
      </w:pPr>
      <w:r>
        <w:t>входящих</w:t>
      </w:r>
      <w:r>
        <w:t xml:space="preserve"> в данный отчет (500) ____________</w:t>
      </w:r>
    </w:p>
    <w:p w:rsidR="00000000" w:rsidRDefault="00D94924">
      <w:pPr>
        <w:pStyle w:val="HTML"/>
      </w:pPr>
    </w:p>
    <w:p w:rsidR="00000000" w:rsidRDefault="00D94924">
      <w:pPr>
        <w:pStyle w:val="HTML"/>
      </w:pPr>
      <w:r>
        <w:t>Коды по  ОКЕИ: штука - 796; человек - 792; тонна - 168; тысяча километров -</w:t>
      </w:r>
    </w:p>
    <w:p w:rsidR="00000000" w:rsidRDefault="00D94924">
      <w:pPr>
        <w:pStyle w:val="HTML"/>
      </w:pPr>
      <w:r>
        <w:t>965; единица - 642</w:t>
      </w:r>
    </w:p>
    <w:p w:rsidR="00000000" w:rsidRDefault="00D94924">
      <w:pPr>
        <w:pStyle w:val="HTML"/>
      </w:pPr>
    </w:p>
    <w:p w:rsidR="00000000" w:rsidRDefault="00D94924">
      <w:pPr>
        <w:pStyle w:val="HTML"/>
      </w:pPr>
      <w:r>
        <w:t>Должностное            лицо,</w:t>
      </w:r>
    </w:p>
    <w:p w:rsidR="00000000" w:rsidRDefault="00D94924">
      <w:pPr>
        <w:pStyle w:val="HTML"/>
      </w:pPr>
      <w:r>
        <w:t>ответственное за предоставление</w:t>
      </w:r>
    </w:p>
    <w:p w:rsidR="00000000" w:rsidRDefault="00D94924">
      <w:pPr>
        <w:pStyle w:val="HTML"/>
      </w:pPr>
      <w:r>
        <w:t>статистической       информации</w:t>
      </w:r>
    </w:p>
    <w:p w:rsidR="00000000" w:rsidRDefault="00D94924">
      <w:pPr>
        <w:pStyle w:val="HTML"/>
      </w:pPr>
      <w:r>
        <w:t xml:space="preserve">(лицо,           </w:t>
      </w:r>
      <w:r>
        <w:t>уполномоченное</w:t>
      </w:r>
    </w:p>
    <w:p w:rsidR="00000000" w:rsidRDefault="00D94924">
      <w:pPr>
        <w:pStyle w:val="HTML"/>
      </w:pPr>
      <w:r>
        <w:t>предоставлять    статистическую</w:t>
      </w:r>
    </w:p>
    <w:p w:rsidR="00000000" w:rsidRDefault="00D94924">
      <w:pPr>
        <w:pStyle w:val="HTML"/>
      </w:pPr>
      <w:r>
        <w:t>информацию      от        имени</w:t>
      </w:r>
    </w:p>
    <w:p w:rsidR="00000000" w:rsidRDefault="00D94924">
      <w:pPr>
        <w:pStyle w:val="HTML"/>
      </w:pPr>
      <w:r>
        <w:t>юридического лица)              ___________ ________________ ___________</w:t>
      </w:r>
    </w:p>
    <w:p w:rsidR="00000000" w:rsidRDefault="00D94924">
      <w:pPr>
        <w:pStyle w:val="HTML"/>
      </w:pPr>
      <w:r>
        <w:t>(должность)    (Ф.И.О.)       (подпись)</w:t>
      </w:r>
    </w:p>
    <w:p w:rsidR="00000000" w:rsidRDefault="00D94924">
      <w:pPr>
        <w:pStyle w:val="HTML"/>
      </w:pPr>
    </w:p>
    <w:p w:rsidR="00000000" w:rsidRDefault="00D94924">
      <w:pPr>
        <w:pStyle w:val="HTML"/>
      </w:pPr>
      <w:r>
        <w:t>___________ E-mail ___ "__" ___ 20__ год</w:t>
      </w:r>
    </w:p>
    <w:p w:rsidR="00000000" w:rsidRDefault="00D94924">
      <w:pPr>
        <w:pStyle w:val="HTML"/>
      </w:pPr>
      <w:r>
        <w:t>(номер               (</w:t>
      </w:r>
      <w:r>
        <w:t>дата составления</w:t>
      </w:r>
    </w:p>
    <w:p w:rsidR="00000000" w:rsidRDefault="00D94924">
      <w:pPr>
        <w:pStyle w:val="HTML"/>
      </w:pPr>
      <w:r>
        <w:t>контактного                документа)</w:t>
      </w:r>
    </w:p>
    <w:p w:rsidR="00000000" w:rsidRDefault="00D94924">
      <w:pPr>
        <w:pStyle w:val="HTML"/>
      </w:pPr>
      <w:r>
        <w:t>телефона)</w:t>
      </w:r>
    </w:p>
    <w:p w:rsidR="00000000" w:rsidRDefault="00D94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924">
      <w:pPr>
        <w:pStyle w:val="right"/>
      </w:pPr>
      <w:r>
        <w:t>Источник - Приказ Росстата от 17.01.2014 № 38 (с изменениями и дополнениями на 2014 год)</w:t>
      </w:r>
    </w:p>
    <w:p w:rsidR="00000000" w:rsidRDefault="00D949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https://порядокправа.рф/obrazecy/svedeniya_o_pochtovoj_svyazi_forma_n_21_svyaz_godovaya.htm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924"/>
    <w:rsid w:val="00D9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687A5-D4D7-457C-B325-8DA16B8BD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chtovoj_svyazi_forma_n_21_svyaz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1015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почтовой связи. Форма № 21-связь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2022-08-23T04:03:00Z</dcterms:created>
  <dcterms:modified xsi:type="dcterms:W3CDTF">2022-08-23T04:03:00Z</dcterms:modified>
</cp:coreProperties>
</file>