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060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и мощности устройств компенсации реактивной мощности</w:t>
      </w:r>
    </w:p>
    <w:p w:rsidR="00000000" w:rsidRDefault="006F4060">
      <w:pPr>
        <w:pStyle w:val="right"/>
      </w:pPr>
      <w:r>
        <w:t xml:space="preserve">Приложение N 17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6F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60">
      <w:pPr>
        <w:pStyle w:val="left"/>
      </w:pPr>
      <w:r>
        <w:t>Форма</w:t>
      </w:r>
    </w:p>
    <w:p w:rsidR="00000000" w:rsidRDefault="006F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60">
      <w:pPr>
        <w:pStyle w:val="HTML"/>
      </w:pPr>
      <w:r>
        <w:t xml:space="preserve">          Сведения о количестве и мощности устройств компенсации</w:t>
      </w:r>
    </w:p>
    <w:p w:rsidR="00000000" w:rsidRDefault="006F4060">
      <w:pPr>
        <w:pStyle w:val="HTML"/>
      </w:pPr>
      <w:r>
        <w:t>реактивной мощности</w:t>
      </w:r>
    </w:p>
    <w:p w:rsidR="00000000" w:rsidRDefault="006F4060">
      <w:pPr>
        <w:pStyle w:val="HTML"/>
      </w:pPr>
    </w:p>
    <w:p w:rsidR="00000000" w:rsidRDefault="006F4060">
      <w:pPr>
        <w:pStyle w:val="HTML"/>
      </w:pPr>
      <w:r>
        <w:t>-------------------------</w:t>
      </w:r>
      <w:r>
        <w:t>----------------------------------------------------------------------------------------------------</w:t>
      </w:r>
    </w:p>
    <w:p w:rsidR="00000000" w:rsidRDefault="006F4060">
      <w:pPr>
        <w:pStyle w:val="HTML"/>
      </w:pPr>
      <w:r>
        <w:t>¦N п/п¦  Единичная  ¦   Высшее    ¦                         Динамика изменения показателей по годам                         ¦</w:t>
      </w:r>
    </w:p>
    <w:p w:rsidR="00000000" w:rsidRDefault="006F4060">
      <w:pPr>
        <w:pStyle w:val="HTML"/>
      </w:pPr>
      <w:r>
        <w:t>¦     ¦  мощность,  ¦ напряже</w:t>
      </w:r>
      <w:r>
        <w:t>ние, +-----------------------------------------------------------------------------------------+</w:t>
      </w:r>
    </w:p>
    <w:p w:rsidR="00000000" w:rsidRDefault="006F4060">
      <w:pPr>
        <w:pStyle w:val="HTML"/>
      </w:pPr>
      <w:r>
        <w:t>¦     ¦     кВА     ¦     кВ      ¦    отчетный     ¦                            предыдущие годы                            ¦</w:t>
      </w:r>
    </w:p>
    <w:p w:rsidR="00000000" w:rsidRDefault="006F4060">
      <w:pPr>
        <w:pStyle w:val="HTML"/>
      </w:pPr>
      <w:r>
        <w:t xml:space="preserve">¦     ¦             ¦            </w:t>
      </w:r>
      <w:r>
        <w:t xml:space="preserve"> ¦  (базовый) год  +-----------------------------------------------------------------------+</w:t>
      </w:r>
    </w:p>
    <w:p w:rsidR="00000000" w:rsidRDefault="006F4060">
      <w:pPr>
        <w:pStyle w:val="HTML"/>
      </w:pPr>
      <w:r>
        <w:t>¦     ¦             ¦             ¦                 ¦                 ¦                 ¦                 ¦                 ¦</w:t>
      </w:r>
    </w:p>
    <w:p w:rsidR="00000000" w:rsidRDefault="006F4060">
      <w:pPr>
        <w:pStyle w:val="HTML"/>
      </w:pPr>
      <w:r>
        <w:t>¦     ¦             ¦             +--</w:t>
      </w:r>
      <w:r>
        <w:t>---------------+-----------------+-----------------+-----------------+-----------------+</w:t>
      </w:r>
    </w:p>
    <w:p w:rsidR="00000000" w:rsidRDefault="006F4060">
      <w:pPr>
        <w:pStyle w:val="HTML"/>
      </w:pPr>
      <w:r>
        <w:t>¦     ¦             ¦             ¦кол-во,¦установ- ¦кол-во,¦установ- ¦кол-во,¦установ- ¦кол-во,¦установ- ¦кол-во,¦установ- ¦</w:t>
      </w:r>
    </w:p>
    <w:p w:rsidR="00000000" w:rsidRDefault="006F4060">
      <w:pPr>
        <w:pStyle w:val="HTML"/>
      </w:pPr>
      <w:r>
        <w:t xml:space="preserve">¦     ¦             ¦             ¦ шт./ </w:t>
      </w:r>
      <w:r>
        <w:t xml:space="preserve"> ¦ленная   ¦ шт./  ¦ленная   ¦ шт./  ¦ленная   ¦ шт./  ¦ленная   ¦ шт./  ¦ленная   ¦</w:t>
      </w:r>
    </w:p>
    <w:p w:rsidR="00000000" w:rsidRDefault="006F4060">
      <w:pPr>
        <w:pStyle w:val="HTML"/>
      </w:pPr>
      <w:r>
        <w:t>¦     ¦             ¦             ¦ групп ¦мощность,¦ групп ¦мощность,¦ групп ¦мощность,¦ групп ¦мощность,¦ групп ¦мощность,¦</w:t>
      </w:r>
    </w:p>
    <w:p w:rsidR="00000000" w:rsidRDefault="006F4060">
      <w:pPr>
        <w:pStyle w:val="HTML"/>
      </w:pPr>
      <w:r>
        <w:t>¦     ¦             ¦             ¦       ¦МВ</w:t>
      </w:r>
      <w:r>
        <w:t>Ар     ¦       ¦МВАр     ¦       ¦МВАр     ¦       ¦МВАр     ¦       ¦МВАр     ¦</w:t>
      </w:r>
    </w:p>
    <w:p w:rsidR="00000000" w:rsidRDefault="006F4060">
      <w:pPr>
        <w:pStyle w:val="HTML"/>
      </w:pPr>
      <w:r>
        <w:t>+-----+-------------+-------------+-------+---------+-------+---------+-------+---------+-------+---------+-------+---------+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¦1.1. ¦ Шунтирующие ¦3 - 20 кВ    ¦       ¦      </w:t>
      </w:r>
      <w:r>
        <w:t xml:space="preserve">   ¦       ¦         ¦       ¦         ¦       ¦         ¦       ¦         ¦</w:t>
      </w:r>
    </w:p>
    <w:p w:rsidR="00000000" w:rsidRDefault="006F4060">
      <w:pPr>
        <w:pStyle w:val="HTML"/>
      </w:pPr>
      <w:r>
        <w:t>+-----+   реакторы  +-------------+-------+---------+-------+---------+-------+---------+-------+---------+-------+---------+</w:t>
      </w:r>
    </w:p>
    <w:p w:rsidR="00000000" w:rsidRDefault="006F4060">
      <w:pPr>
        <w:pStyle w:val="HTML"/>
      </w:pPr>
      <w:r>
        <w:t>¦1.2. ¦             ¦27,5 - 35 кВ ¦       ¦         ¦</w:t>
      </w:r>
      <w:r>
        <w:t xml:space="preserve">       ¦         ¦       ¦         ¦   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¦1.3. ¦             ¦150 - 110 кВ ¦       ¦         ¦    </w:t>
      </w:r>
      <w:r>
        <w:t xml:space="preserve">   ¦         ¦       ¦         ¦   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>¦1.4. ¦             ¦500 кВ       ¦       ¦         ¦       ¦</w:t>
      </w:r>
      <w:r>
        <w:t xml:space="preserve">         ¦       ¦         ¦   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lastRenderedPageBreak/>
        <w:t xml:space="preserve">¦1.5. ¦             ¦750 кВ       ¦       ¦         ¦       ¦   </w:t>
      </w:r>
      <w:r>
        <w:t xml:space="preserve">      ¦       ¦         ¦   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¦1.6. ¦             ¦Итого        ¦       ¦         ¦       ¦       </w:t>
      </w:r>
      <w:r>
        <w:t xml:space="preserve">  ¦       ¦         ¦       ¦         ¦       ¦         ¦</w:t>
      </w:r>
    </w:p>
    <w:p w:rsidR="00000000" w:rsidRDefault="006F4060">
      <w:pPr>
        <w:pStyle w:val="HTML"/>
      </w:pPr>
      <w:r>
        <w:t>+-----+-------------+-------------+-------+---------+-------+---------+-------+---------+-------+---------+-------+---------+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¦2.1. ¦     СК и    ¦до 15,0 тыс. ¦       ¦         ¦       ¦         ¦ </w:t>
      </w:r>
      <w:r>
        <w:t xml:space="preserve">      ¦         ¦       ¦         ¦       ¦         ¦</w:t>
      </w:r>
    </w:p>
    <w:p w:rsidR="00000000" w:rsidRDefault="006F4060">
      <w:pPr>
        <w:pStyle w:val="HTML"/>
      </w:pPr>
      <w:r>
        <w:t>¦     ¦генераторы, в¦кВА          ¦       ¦         ¦       ¦         ¦       ¦         ¦       ¦         ¦       ¦         ¦</w:t>
      </w:r>
    </w:p>
    <w:p w:rsidR="00000000" w:rsidRDefault="006F4060">
      <w:pPr>
        <w:pStyle w:val="HTML"/>
      </w:pPr>
      <w:r>
        <w:t>+-----+  режиме СК  +-------------+-------+---------+-------+---------+-----</w:t>
      </w:r>
      <w:r>
        <w:t>--+---------+-------+---------+-------+---------+</w:t>
      </w:r>
    </w:p>
    <w:p w:rsidR="00000000" w:rsidRDefault="006F4060">
      <w:pPr>
        <w:pStyle w:val="HTML"/>
      </w:pPr>
      <w:r>
        <w:t>¦2.2. ¦             ¦от 15,0 до   ¦       ¦         ¦       ¦         ¦       ¦         ¦       ¦         ¦       ¦         ¦</w:t>
      </w:r>
    </w:p>
    <w:p w:rsidR="00000000" w:rsidRDefault="006F4060">
      <w:pPr>
        <w:pStyle w:val="HTML"/>
      </w:pPr>
      <w:r>
        <w:t xml:space="preserve">¦     ¦             ¦37,5 тыс. кВА¦       ¦         ¦       ¦         ¦       ¦ </w:t>
      </w:r>
      <w:r>
        <w:t xml:space="preserve">        ¦   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¦2.3. ¦             ¦50 тыс. кВА  ¦       ¦         ¦       ¦         ¦       ¦     </w:t>
      </w:r>
      <w:r>
        <w:t xml:space="preserve">    ¦   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¦2.4. ¦             ¦от 75,0 до   ¦       ¦         ¦       ¦         ¦       ¦         </w:t>
      </w:r>
      <w:r>
        <w:t>¦       ¦         ¦       ¦         ¦</w:t>
      </w:r>
    </w:p>
    <w:p w:rsidR="00000000" w:rsidRDefault="006F4060">
      <w:pPr>
        <w:pStyle w:val="HTML"/>
      </w:pPr>
      <w:r>
        <w:t>¦     ¦             ¦100,0        ¦       ¦         ¦       ¦         ¦       ¦         ¦       ¦         ¦       ¦         ¦</w:t>
      </w:r>
    </w:p>
    <w:p w:rsidR="00000000" w:rsidRDefault="006F4060">
      <w:pPr>
        <w:pStyle w:val="HTML"/>
      </w:pPr>
      <w:r>
        <w:t xml:space="preserve">¦     ¦             ¦тыс. кВА     ¦       ¦         ¦       ¦         ¦       ¦         ¦   </w:t>
      </w:r>
      <w:r>
        <w:t xml:space="preserve">    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¦2.5. ¦             ¦160 тыс. кВА ¦       ¦         ¦       ¦         ¦       ¦         ¦       </w:t>
      </w:r>
      <w:r>
        <w:t>¦       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¦2.6. ¦             ¦Итого        ¦       ¦         ¦       ¦         ¦       ¦         ¦       ¦   </w:t>
      </w:r>
      <w:r>
        <w:t xml:space="preserve">      ¦       ¦         ¦</w:t>
      </w:r>
    </w:p>
    <w:p w:rsidR="00000000" w:rsidRDefault="006F4060">
      <w:pPr>
        <w:pStyle w:val="HTML"/>
      </w:pPr>
      <w:r>
        <w:t>+-----+-------------+-------------+-------+---------+-------+---------+-------+---------+-------+---------+-------+---------+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¦3.1. ¦  БСК и СТК  ¦0,38 - 20 кВ ¦       ¦         ¦       ¦         ¦       ¦         ¦       ¦       </w:t>
      </w:r>
      <w:r>
        <w:t xml:space="preserve">  ¦ 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¦3.2. ¦             ¦35 кВ        ¦       ¦         ¦       ¦         ¦       ¦         ¦       ¦         ¦ </w:t>
      </w:r>
      <w:r>
        <w:t xml:space="preserve">    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¦3.3. ¦             ¦150 - 110 кВ ¦       ¦         ¦       ¦         ¦       ¦         ¦       ¦         ¦     </w:t>
      </w:r>
      <w:r>
        <w:t xml:space="preserve">  ¦ 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¦3.4. ¦             ¦220 кВ и выше¦       ¦         ¦       ¦         ¦       ¦         ¦       ¦         ¦       ¦ </w:t>
      </w:r>
      <w:r>
        <w:t xml:space="preserve">        ¦</w:t>
      </w:r>
    </w:p>
    <w:p w:rsidR="00000000" w:rsidRDefault="006F4060">
      <w:pPr>
        <w:pStyle w:val="HTML"/>
      </w:pPr>
      <w:r>
        <w:t>+-----+             +-------------+-------+---------+-------+---------+-------+---------+-------+---------+-------+---------+</w:t>
      </w:r>
    </w:p>
    <w:p w:rsidR="00000000" w:rsidRDefault="006F4060">
      <w:pPr>
        <w:pStyle w:val="HTML"/>
      </w:pPr>
      <w:r>
        <w:t xml:space="preserve">¦3.5. ¦             ¦Итого        ¦       ¦         ¦       ¦         ¦       ¦         ¦       ¦         ¦       ¦     </w:t>
      </w:r>
      <w:r>
        <w:t xml:space="preserve">    ¦</w:t>
      </w:r>
    </w:p>
    <w:p w:rsidR="00000000" w:rsidRDefault="006F4060">
      <w:pPr>
        <w:pStyle w:val="HTML"/>
      </w:pPr>
      <w:r>
        <w:t>------+-------------+-------------+-------+---------+-------+---------+-------+---------+-------+---------+-------+----------</w:t>
      </w:r>
    </w:p>
    <w:p w:rsidR="00000000" w:rsidRDefault="006F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60">
      <w:pPr>
        <w:pStyle w:val="right"/>
      </w:pPr>
      <w:r>
        <w:t xml:space="preserve">Источник - Приказ Минэнерго России от 19.04.2010 № 182 (с </w:t>
      </w:r>
      <w:r>
        <w:t>изменениями и дополнениями на 2011 год)</w:t>
      </w:r>
    </w:p>
    <w:p w:rsidR="00000000" w:rsidRDefault="006F4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https://порядокправа.рф/obrazecy/svedeniya_o_kolichestve_i_moshhnosti_ustrojstv_kompensacii_reaktivnoj_moshhnosti.htm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60"/>
    <w:rsid w:val="006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6ADB5-A5ED-4ACA-9464-AE3DD266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i_moshhnosti_ustrojstv_kompensacii_reaktivnoj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и мощности устройств компенсации реактивной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2022-08-23T02:56:00Z</dcterms:created>
  <dcterms:modified xsi:type="dcterms:W3CDTF">2022-08-23T02:56:00Z</dcterms:modified>
</cp:coreProperties>
</file>