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B56F5">
      <w:pPr>
        <w:pStyle w:val="1"/>
        <w:rPr>
          <w:rFonts w:eastAsia="Times New Roman"/>
        </w:rPr>
      </w:pPr>
      <w:r>
        <w:rPr>
          <w:rFonts w:eastAsia="Times New Roman"/>
        </w:rPr>
        <w:t>Сведения, необходимые для обязательной регистрации судовой радиостанции в Международном союзе электросвязи. Форма № ПР-9</w:t>
      </w:r>
    </w:p>
    <w:p w:rsidR="00000000" w:rsidRDefault="00EB56F5">
      <w:pPr>
        <w:pStyle w:val="right"/>
      </w:pPr>
      <w:r>
        <w:t xml:space="preserve">Форма ПР-9 Приложение N 3-1 к Приложению N 3 (в ред. Решения ГКРЧ </w:t>
      </w:r>
      <w:r>
        <w:t>при Минкомсвязи России от 11.12.2013 N 13-22-07)</w:t>
      </w:r>
    </w:p>
    <w:p w:rsidR="00000000" w:rsidRDefault="00EB56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56F5">
      <w:pPr>
        <w:pStyle w:val="HTML"/>
      </w:pPr>
      <w:r>
        <w:t xml:space="preserve">                                 Сведения,</w:t>
      </w:r>
    </w:p>
    <w:p w:rsidR="00000000" w:rsidRDefault="00EB56F5">
      <w:pPr>
        <w:pStyle w:val="HTML"/>
      </w:pPr>
      <w:r>
        <w:t>необходимые для обязательной регистрации судовой радиостанции</w:t>
      </w:r>
    </w:p>
    <w:p w:rsidR="00000000" w:rsidRDefault="00EB56F5">
      <w:pPr>
        <w:pStyle w:val="HTML"/>
      </w:pPr>
      <w:r>
        <w:t>в Международном союзе электросвязи</w:t>
      </w:r>
    </w:p>
    <w:p w:rsidR="00000000" w:rsidRDefault="00EB56F5">
      <w:pPr>
        <w:pStyle w:val="HTML"/>
      </w:pPr>
    </w:p>
    <w:p w:rsidR="00000000" w:rsidRDefault="00EB56F5">
      <w:pPr>
        <w:pStyle w:val="HTML"/>
      </w:pPr>
      <w:r>
        <w:t>N   Цель направления информации (нужное подчеркнуть):</w:t>
      </w:r>
    </w:p>
    <w:p w:rsidR="00000000" w:rsidRDefault="00EB56F5">
      <w:pPr>
        <w:pStyle w:val="HTML"/>
      </w:pPr>
      <w:r>
        <w:t xml:space="preserve">п.п  - для </w:t>
      </w:r>
      <w:r>
        <w:t>регистрации новой судовой станции (A),</w:t>
      </w:r>
    </w:p>
    <w:p w:rsidR="00000000" w:rsidRDefault="00EB56F5">
      <w:pPr>
        <w:pStyle w:val="HTML"/>
      </w:pPr>
      <w:r>
        <w:t>МСЭ  - для внесения дополнений или изменений к уже имеющейся заявке  (M),</w:t>
      </w:r>
    </w:p>
    <w:p w:rsidR="00000000" w:rsidRDefault="00EB56F5">
      <w:pPr>
        <w:pStyle w:val="HTML"/>
      </w:pPr>
      <w:r>
        <w:t>- для исключения записи из Международного  списка  судовых   станций</w:t>
      </w:r>
    </w:p>
    <w:p w:rsidR="00000000" w:rsidRDefault="00EB56F5">
      <w:pPr>
        <w:pStyle w:val="HTML"/>
      </w:pPr>
      <w:r>
        <w:t>(S).</w:t>
      </w:r>
    </w:p>
    <w:p w:rsidR="00000000" w:rsidRDefault="00EB56F5">
      <w:pPr>
        <w:pStyle w:val="HTML"/>
      </w:pPr>
    </w:p>
    <w:p w:rsidR="00000000" w:rsidRDefault="00EB56F5">
      <w:pPr>
        <w:pStyle w:val="HTML"/>
      </w:pPr>
      <w:r>
        <w:t>1.   Название судна ________________________________________________</w:t>
      </w:r>
      <w:r>
        <w:t>_____</w:t>
      </w:r>
    </w:p>
    <w:p w:rsidR="00000000" w:rsidRDefault="00EB56F5">
      <w:pPr>
        <w:pStyle w:val="HTML"/>
      </w:pPr>
      <w:r>
        <w:t>2.   Исключен</w:t>
      </w:r>
    </w:p>
    <w:p w:rsidR="00000000" w:rsidRDefault="00EB56F5">
      <w:pPr>
        <w:pStyle w:val="HTML"/>
      </w:pPr>
      <w:r>
        <w:t>3.   Номер селективного вызова (пятизначный) ____________________________</w:t>
      </w:r>
    </w:p>
    <w:p w:rsidR="00000000" w:rsidRDefault="00EB56F5">
      <w:pPr>
        <w:pStyle w:val="HTML"/>
      </w:pPr>
      <w:r>
        <w:t>4.   Опознавательный номер MMSI (девятизначный) _________________________</w:t>
      </w:r>
    </w:p>
    <w:p w:rsidR="00000000" w:rsidRDefault="00EB56F5">
      <w:pPr>
        <w:pStyle w:val="HTML"/>
      </w:pPr>
      <w:r>
        <w:t>5.   Номер в Inmarsat (девятизначный) номера станций спутниковой связи</w:t>
      </w:r>
    </w:p>
    <w:p w:rsidR="00000000" w:rsidRDefault="00EB56F5">
      <w:pPr>
        <w:pStyle w:val="HTML"/>
      </w:pPr>
      <w:r>
        <w:t>_________________</w:t>
      </w:r>
      <w:r>
        <w:t>___________________________________________________</w:t>
      </w:r>
    </w:p>
    <w:p w:rsidR="00000000" w:rsidRDefault="00EB56F5">
      <w:pPr>
        <w:pStyle w:val="HTML"/>
      </w:pPr>
      <w:r>
        <w:t>9.   Число спасательных шлюпок __________________________________________</w:t>
      </w:r>
    </w:p>
    <w:p w:rsidR="00000000" w:rsidRDefault="00EB56F5">
      <w:pPr>
        <w:pStyle w:val="HTML"/>
      </w:pPr>
      <w:r>
        <w:t>10.  Тип и число радиомаяков пеленга бедствий ___________________________</w:t>
      </w:r>
    </w:p>
    <w:p w:rsidR="00000000" w:rsidRDefault="00EB56F5">
      <w:pPr>
        <w:pStyle w:val="HTML"/>
      </w:pPr>
      <w:r>
        <w:t>используемые рабочие частоты и полосы частот (нужное под</w:t>
      </w:r>
      <w:r>
        <w:t>черкнуть):</w:t>
      </w:r>
    </w:p>
    <w:p w:rsidR="00000000" w:rsidRDefault="00EB56F5">
      <w:pPr>
        <w:pStyle w:val="HTML"/>
      </w:pPr>
      <w:r>
        <w:t>2182 кГц, 121,5 МГц, 243 МГц, 156,525 МГц, 406 - 406,1 МГц,   1625,5</w:t>
      </w:r>
    </w:p>
    <w:p w:rsidR="00000000" w:rsidRDefault="00EB56F5">
      <w:pPr>
        <w:pStyle w:val="HTML"/>
      </w:pPr>
      <w:r>
        <w:t>- 1660,5 МГц, 9200 - 9500 МГц</w:t>
      </w:r>
    </w:p>
    <w:p w:rsidR="00000000" w:rsidRDefault="00EB56F5">
      <w:pPr>
        <w:pStyle w:val="HTML"/>
      </w:pPr>
      <w:r>
        <w:t>11.  Общая классификация (к какому типу относится судно) ________________</w:t>
      </w:r>
    </w:p>
    <w:p w:rsidR="00000000" w:rsidRDefault="00EB56F5">
      <w:pPr>
        <w:pStyle w:val="HTML"/>
      </w:pPr>
      <w:r>
        <w:t>12.  Индивидуальная классификация (какое судно) ________________________</w:t>
      </w:r>
      <w:r>
        <w:t>_</w:t>
      </w:r>
    </w:p>
    <w:p w:rsidR="00000000" w:rsidRDefault="00EB56F5">
      <w:pPr>
        <w:pStyle w:val="HTML"/>
      </w:pPr>
      <w:r>
        <w:t>13.  Характер службы (класс корреспонденции (нужное подчеркнуть))</w:t>
      </w:r>
    </w:p>
    <w:p w:rsidR="00000000" w:rsidRDefault="00EB56F5">
      <w:pPr>
        <w:pStyle w:val="HTML"/>
      </w:pPr>
      <w:r>
        <w:t>для официальной корреспонденции (CO),</w:t>
      </w:r>
    </w:p>
    <w:p w:rsidR="00000000" w:rsidRDefault="00EB56F5">
      <w:pPr>
        <w:pStyle w:val="HTML"/>
      </w:pPr>
      <w:r>
        <w:t>для общественной корреспонденции (CP),</w:t>
      </w:r>
    </w:p>
    <w:p w:rsidR="00000000" w:rsidRDefault="00EB56F5">
      <w:pPr>
        <w:pStyle w:val="HTML"/>
      </w:pPr>
      <w:r>
        <w:t>для ограниченной публичной корреспонденции (CR),</w:t>
      </w:r>
    </w:p>
    <w:p w:rsidR="00000000" w:rsidRDefault="00EB56F5">
      <w:pPr>
        <w:pStyle w:val="HTML"/>
      </w:pPr>
      <w:r>
        <w:t>для корреспонденции частного предприятия (CV),</w:t>
      </w:r>
    </w:p>
    <w:p w:rsidR="00000000" w:rsidRDefault="00EB56F5">
      <w:pPr>
        <w:pStyle w:val="HTML"/>
      </w:pPr>
      <w:r>
        <w:t>только служебный обмен той  службы,  к  которой  она   относится</w:t>
      </w:r>
    </w:p>
    <w:p w:rsidR="00000000" w:rsidRDefault="00EB56F5">
      <w:pPr>
        <w:pStyle w:val="HTML"/>
      </w:pPr>
      <w:r>
        <w:t>(OT).</w:t>
      </w:r>
    </w:p>
    <w:p w:rsidR="00000000" w:rsidRDefault="00EB56F5">
      <w:pPr>
        <w:pStyle w:val="HTML"/>
      </w:pPr>
      <w:r>
        <w:t>14.  Службы, имеющиеся в наличии (нужное подчеркнуть):</w:t>
      </w:r>
    </w:p>
    <w:p w:rsidR="00000000" w:rsidRDefault="00EB56F5">
      <w:pPr>
        <w:pStyle w:val="HTML"/>
      </w:pPr>
      <w:r>
        <w:t>а) - для радиотелефонных разговоров (C),</w:t>
      </w:r>
    </w:p>
    <w:p w:rsidR="00000000" w:rsidRDefault="00EB56F5">
      <w:pPr>
        <w:pStyle w:val="HTML"/>
      </w:pPr>
      <w:r>
        <w:t>- для связей радиотелекс (D),</w:t>
      </w:r>
    </w:p>
    <w:p w:rsidR="00000000" w:rsidRDefault="00EB56F5">
      <w:pPr>
        <w:pStyle w:val="HTML"/>
      </w:pPr>
      <w:r>
        <w:t>- для добров</w:t>
      </w:r>
      <w:r>
        <w:t>ольных сообщений о метеорологических  наблюдениях</w:t>
      </w:r>
    </w:p>
    <w:p w:rsidR="00000000" w:rsidRDefault="00EB56F5">
      <w:pPr>
        <w:pStyle w:val="HTML"/>
      </w:pPr>
      <w:r>
        <w:t>(O),</w:t>
      </w:r>
    </w:p>
    <w:p w:rsidR="00000000" w:rsidRDefault="00EB56F5">
      <w:pPr>
        <w:pStyle w:val="HTML"/>
      </w:pPr>
      <w:r>
        <w:t>- для приема радиотелеграмм (R),</w:t>
      </w:r>
    </w:p>
    <w:p w:rsidR="00000000" w:rsidRDefault="00EB56F5">
      <w:pPr>
        <w:pStyle w:val="HTML"/>
      </w:pPr>
      <w:r>
        <w:t>- для телеграфии с прямым буквопечатанием (T),</w:t>
      </w:r>
    </w:p>
    <w:p w:rsidR="00000000" w:rsidRDefault="00EB56F5">
      <w:pPr>
        <w:pStyle w:val="HTML"/>
      </w:pPr>
      <w:r>
        <w:t>- для систем факсимиле (R);</w:t>
      </w:r>
    </w:p>
    <w:p w:rsidR="00000000" w:rsidRDefault="00EB56F5">
      <w:pPr>
        <w:pStyle w:val="HTML"/>
      </w:pPr>
      <w:r>
        <w:t>б) наличие  оборудования  на  станции  для  спутниковых   связей</w:t>
      </w:r>
    </w:p>
    <w:p w:rsidR="00000000" w:rsidRDefault="00EB56F5">
      <w:pPr>
        <w:pStyle w:val="HTML"/>
      </w:pPr>
      <w:r>
        <w:t xml:space="preserve">(нужное подчеркнуть): есть, </w:t>
      </w:r>
      <w:r>
        <w:t>нет.</w:t>
      </w:r>
    </w:p>
    <w:p w:rsidR="00000000" w:rsidRDefault="00EB56F5">
      <w:pPr>
        <w:pStyle w:val="HTML"/>
      </w:pPr>
      <w:r>
        <w:t>15.  Часы работы станции (нужное подчеркнуть):</w:t>
      </w:r>
    </w:p>
    <w:p w:rsidR="00000000" w:rsidRDefault="00EB56F5">
      <w:pPr>
        <w:pStyle w:val="HTML"/>
      </w:pPr>
      <w:r>
        <w:t>в течение 8 часов в сутки  (H8)  (выполняемая  судовой  станцией</w:t>
      </w:r>
    </w:p>
    <w:p w:rsidR="00000000" w:rsidRDefault="00EB56F5">
      <w:pPr>
        <w:pStyle w:val="HTML"/>
      </w:pPr>
      <w:r>
        <w:t>второй категории),</w:t>
      </w:r>
    </w:p>
    <w:p w:rsidR="00000000" w:rsidRDefault="00EB56F5">
      <w:pPr>
        <w:pStyle w:val="HTML"/>
      </w:pPr>
      <w:r>
        <w:t>в течение 16 часов в сутки (H16) (выполняемая  судовой  станцией</w:t>
      </w:r>
    </w:p>
    <w:p w:rsidR="00000000" w:rsidRDefault="00EB56F5">
      <w:pPr>
        <w:pStyle w:val="HTML"/>
      </w:pPr>
      <w:r>
        <w:t>третьей категории),</w:t>
      </w:r>
    </w:p>
    <w:p w:rsidR="00000000" w:rsidRDefault="00EB56F5">
      <w:pPr>
        <w:pStyle w:val="HTML"/>
      </w:pPr>
      <w:r>
        <w:t>непрерывно в течение 24 часов (H24)</w:t>
      </w:r>
      <w:r>
        <w:t>,</w:t>
      </w:r>
    </w:p>
    <w:p w:rsidR="00000000" w:rsidRDefault="00EB56F5">
      <w:pPr>
        <w:pStyle w:val="HTML"/>
      </w:pPr>
      <w:r>
        <w:t>в течение 24 часов с перерывами или не имеет определенных  часов</w:t>
      </w:r>
    </w:p>
    <w:p w:rsidR="00000000" w:rsidRDefault="00EB56F5">
      <w:pPr>
        <w:pStyle w:val="HTML"/>
      </w:pPr>
      <w:r>
        <w:lastRenderedPageBreak/>
        <w:t>работы (HX).</w:t>
      </w:r>
    </w:p>
    <w:p w:rsidR="00000000" w:rsidRDefault="00EB56F5">
      <w:pPr>
        <w:pStyle w:val="HTML"/>
      </w:pPr>
      <w:r>
        <w:t>16.  Полосы частот, используемые  в  морской  подвижной  службе   (нужное</w:t>
      </w:r>
    </w:p>
    <w:p w:rsidR="00000000" w:rsidRDefault="00EB56F5">
      <w:pPr>
        <w:pStyle w:val="HTML"/>
      </w:pPr>
      <w:r>
        <w:t>подчеркнуть):</w:t>
      </w:r>
    </w:p>
    <w:p w:rsidR="00000000" w:rsidRDefault="00EB56F5">
      <w:pPr>
        <w:pStyle w:val="HTML"/>
      </w:pPr>
      <w:r>
        <w:t>радиотелеграфия</w:t>
      </w:r>
    </w:p>
    <w:p w:rsidR="00000000" w:rsidRDefault="00EB56F5">
      <w:pPr>
        <w:pStyle w:val="HTML"/>
      </w:pPr>
      <w:r>
        <w:t>110 - 150 кГц, 415 - 535 кГц, 1605 - 3800 кГц, 4000 - 27500 кГц.</w:t>
      </w:r>
    </w:p>
    <w:p w:rsidR="00000000" w:rsidRDefault="00EB56F5">
      <w:pPr>
        <w:pStyle w:val="HTML"/>
      </w:pPr>
      <w:r>
        <w:t>17.  По</w:t>
      </w:r>
      <w:r>
        <w:t>лосы частот, используемые  в  морской  подвижной  службе  (нужное</w:t>
      </w:r>
    </w:p>
    <w:p w:rsidR="00000000" w:rsidRDefault="00EB56F5">
      <w:pPr>
        <w:pStyle w:val="HTML"/>
      </w:pPr>
      <w:r>
        <w:t>подчеркнуть):</w:t>
      </w:r>
    </w:p>
    <w:p w:rsidR="00000000" w:rsidRDefault="00EB56F5">
      <w:pPr>
        <w:pStyle w:val="HTML"/>
      </w:pPr>
      <w:r>
        <w:t>радиотелефония</w:t>
      </w:r>
    </w:p>
    <w:p w:rsidR="00000000" w:rsidRDefault="00EB56F5">
      <w:pPr>
        <w:pStyle w:val="HTML"/>
      </w:pPr>
      <w:r>
        <w:t>1605 - 4000 кГц, 4000 - 27500 кГц, 156 - 174 МГц.</w:t>
      </w:r>
    </w:p>
    <w:p w:rsidR="00000000" w:rsidRDefault="00EB56F5">
      <w:pPr>
        <w:pStyle w:val="HTML"/>
      </w:pPr>
      <w:r>
        <w:t>18.  Расчетный орган России (SU04),  осуществляющий  оплату  за   морскую</w:t>
      </w:r>
    </w:p>
    <w:p w:rsidR="00000000" w:rsidRDefault="00EB56F5">
      <w:pPr>
        <w:pStyle w:val="HTML"/>
      </w:pPr>
      <w:r>
        <w:t>связь судно-берег - ФГУП  "Морсвязьспутник":  103030,  Москва,   ул.</w:t>
      </w:r>
    </w:p>
    <w:p w:rsidR="00000000" w:rsidRDefault="00EB56F5">
      <w:pPr>
        <w:pStyle w:val="HTML"/>
      </w:pPr>
      <w:r>
        <w:t>Новослободская,    14/19,     строение 7,      тел. (495) 967-18-50,</w:t>
      </w:r>
    </w:p>
    <w:p w:rsidR="00000000" w:rsidRDefault="00EB56F5">
      <w:pPr>
        <w:pStyle w:val="HTML"/>
      </w:pPr>
      <w:r>
        <w:t>факс (495) 967-18-52</w:t>
      </w:r>
    </w:p>
    <w:p w:rsidR="00000000" w:rsidRDefault="00EB56F5">
      <w:pPr>
        <w:pStyle w:val="HTML"/>
      </w:pPr>
      <w:r>
        <w:t>N договора ________________ от _____________________________________</w:t>
      </w:r>
    </w:p>
    <w:p w:rsidR="00000000" w:rsidRDefault="00EB56F5">
      <w:pPr>
        <w:pStyle w:val="HTML"/>
      </w:pPr>
      <w:r>
        <w:t>20.  Владелец судна ________</w:t>
      </w:r>
      <w:r>
        <w:t>_____________________________________________</w:t>
      </w:r>
    </w:p>
    <w:p w:rsidR="00000000" w:rsidRDefault="00EB56F5">
      <w:pPr>
        <w:pStyle w:val="HTML"/>
      </w:pPr>
      <w:r>
        <w:t>21.  Прежнее называние судна ____________________________________________</w:t>
      </w:r>
    </w:p>
    <w:p w:rsidR="00000000" w:rsidRDefault="00EB56F5">
      <w:pPr>
        <w:pStyle w:val="HTML"/>
      </w:pPr>
      <w:r>
        <w:t>22.  Прежний позывной сигнал ____________________________________________</w:t>
      </w:r>
    </w:p>
    <w:p w:rsidR="00000000" w:rsidRDefault="00EB56F5">
      <w:pPr>
        <w:pStyle w:val="HTML"/>
      </w:pPr>
      <w:r>
        <w:t xml:space="preserve">23.  Опознавательный  код  радиомаяков  EPIRB  (MMSI   или    </w:t>
      </w:r>
      <w:r>
        <w:t>телеграфный</w:t>
      </w:r>
    </w:p>
    <w:p w:rsidR="00000000" w:rsidRDefault="00EB56F5">
      <w:pPr>
        <w:pStyle w:val="HTML"/>
      </w:pPr>
      <w:r>
        <w:t>позывной сигнал)____________________________________________________</w:t>
      </w:r>
    </w:p>
    <w:p w:rsidR="00000000" w:rsidRDefault="00EB56F5">
      <w:pPr>
        <w:pStyle w:val="HTML"/>
      </w:pPr>
      <w:r>
        <w:t>24.  Опознавательный   номер   судна   (Номер   IMO   или    национальный</w:t>
      </w:r>
    </w:p>
    <w:p w:rsidR="00000000" w:rsidRDefault="00EB56F5">
      <w:pPr>
        <w:pStyle w:val="HTML"/>
      </w:pPr>
      <w:r>
        <w:t>регистрационный номер судна) _______________________________________</w:t>
      </w:r>
    </w:p>
    <w:p w:rsidR="00000000" w:rsidRDefault="00EB56F5">
      <w:pPr>
        <w:pStyle w:val="HTML"/>
      </w:pPr>
      <w:r>
        <w:t xml:space="preserve">25.  Тоннаж (грузовместимость - </w:t>
      </w:r>
      <w:r>
        <w:t>брутто, тонн) ___________________________</w:t>
      </w:r>
    </w:p>
    <w:p w:rsidR="00000000" w:rsidRDefault="00EB56F5">
      <w:pPr>
        <w:pStyle w:val="HTML"/>
      </w:pPr>
      <w:r>
        <w:t>26.  Контактное лицо на суше в экстренном случае ________________________</w:t>
      </w:r>
    </w:p>
    <w:p w:rsidR="00000000" w:rsidRDefault="00EB56F5">
      <w:pPr>
        <w:pStyle w:val="HTML"/>
      </w:pPr>
      <w:r>
        <w:t>имя_____________________________________________________________</w:t>
      </w:r>
    </w:p>
    <w:p w:rsidR="00000000" w:rsidRDefault="00EB56F5">
      <w:pPr>
        <w:pStyle w:val="HTML"/>
      </w:pPr>
      <w:r>
        <w:t>адрес___________________________________________________________</w:t>
      </w:r>
    </w:p>
    <w:p w:rsidR="00000000" w:rsidRDefault="00EB56F5">
      <w:pPr>
        <w:pStyle w:val="HTML"/>
      </w:pPr>
      <w:r>
        <w:t>27.  Номер</w:t>
      </w:r>
      <w:r>
        <w:t xml:space="preserve"> телефона контактного лица ____________________________________</w:t>
      </w:r>
    </w:p>
    <w:p w:rsidR="00000000" w:rsidRDefault="00EB56F5">
      <w:pPr>
        <w:pStyle w:val="HTML"/>
      </w:pPr>
      <w:r>
        <w:t>____________________________________________________________________</w:t>
      </w:r>
    </w:p>
    <w:p w:rsidR="00000000" w:rsidRDefault="00EB56F5">
      <w:pPr>
        <w:pStyle w:val="HTML"/>
      </w:pPr>
      <w:r>
        <w:t>28.  Номер факса контактного лица _______________________________________</w:t>
      </w:r>
    </w:p>
    <w:p w:rsidR="00000000" w:rsidRDefault="00EB56F5">
      <w:pPr>
        <w:pStyle w:val="HTML"/>
      </w:pPr>
      <w:r>
        <w:t>_________________________________________________</w:t>
      </w:r>
      <w:r>
        <w:t>___________________</w:t>
      </w:r>
    </w:p>
    <w:p w:rsidR="00000000" w:rsidRDefault="00EB56F5">
      <w:pPr>
        <w:pStyle w:val="HTML"/>
      </w:pPr>
      <w:r>
        <w:t>29.  Альтернативный круглосуточный телефонный номер в экстренном случае</w:t>
      </w:r>
    </w:p>
    <w:p w:rsidR="00000000" w:rsidRDefault="00EB56F5">
      <w:pPr>
        <w:pStyle w:val="HTML"/>
      </w:pPr>
      <w:r>
        <w:t>____________________________________________________________________</w:t>
      </w:r>
    </w:p>
    <w:p w:rsidR="00000000" w:rsidRDefault="00EB56F5">
      <w:pPr>
        <w:pStyle w:val="HTML"/>
      </w:pPr>
      <w:r>
        <w:t>30.  Вместимость людей на борту судна ___________________________________</w:t>
      </w:r>
    </w:p>
    <w:p w:rsidR="00000000" w:rsidRDefault="00EB56F5">
      <w:pPr>
        <w:pStyle w:val="HTML"/>
      </w:pPr>
      <w:r>
        <w:t>31.  Радиоустановки н</w:t>
      </w:r>
      <w:r>
        <w:t>а судне (Инмарсат -A, - B,  -C,  -M;  ОВЧ;  цифровой</w:t>
      </w:r>
    </w:p>
    <w:p w:rsidR="00000000" w:rsidRDefault="00EB56F5">
      <w:pPr>
        <w:pStyle w:val="HTML"/>
      </w:pPr>
      <w:r>
        <w:t>селективный вызов (DSC)) и т.д.</w:t>
      </w:r>
    </w:p>
    <w:p w:rsidR="00000000" w:rsidRDefault="00EB56F5">
      <w:pPr>
        <w:pStyle w:val="HTML"/>
      </w:pPr>
      <w:r>
        <w:t>____________________________________________________________________</w:t>
      </w:r>
    </w:p>
    <w:p w:rsidR="00000000" w:rsidRDefault="00EB56F5">
      <w:pPr>
        <w:pStyle w:val="HTML"/>
      </w:pPr>
      <w:r>
        <w:t>32.  HEX-коды радиомаяков пеленга бедствия (пятнадцатизначный) __________</w:t>
      </w:r>
    </w:p>
    <w:p w:rsidR="00000000" w:rsidRDefault="00EB56F5">
      <w:pPr>
        <w:pStyle w:val="HTML"/>
      </w:pPr>
      <w:r>
        <w:t>____________________________________________________________________</w:t>
      </w:r>
    </w:p>
    <w:p w:rsidR="00000000" w:rsidRDefault="00EB56F5">
      <w:pPr>
        <w:pStyle w:val="HTML"/>
      </w:pPr>
      <w:r>
        <w:t>33.  Номера MMSI спасательных средств ___________________________________</w:t>
      </w:r>
    </w:p>
    <w:p w:rsidR="00000000" w:rsidRDefault="00EB56F5">
      <w:pPr>
        <w:pStyle w:val="HTML"/>
      </w:pPr>
      <w:r>
        <w:t>Адрес, банковские реквизиты плательщика для  направления  счета   на</w:t>
      </w:r>
    </w:p>
    <w:p w:rsidR="00000000" w:rsidRDefault="00EB56F5">
      <w:pPr>
        <w:pStyle w:val="HTML"/>
      </w:pPr>
      <w:r>
        <w:t>оплату за работу по международной регистраци</w:t>
      </w:r>
      <w:r>
        <w:t>и судовой станции</w:t>
      </w:r>
    </w:p>
    <w:p w:rsidR="00000000" w:rsidRDefault="00EB56F5">
      <w:pPr>
        <w:pStyle w:val="HTML"/>
      </w:pPr>
      <w:r>
        <w:t>____________________________________________________________________</w:t>
      </w:r>
    </w:p>
    <w:p w:rsidR="00000000" w:rsidRDefault="00EB56F5">
      <w:pPr>
        <w:pStyle w:val="HTML"/>
      </w:pPr>
      <w:r>
        <w:t>____________________________________________________________________</w:t>
      </w:r>
    </w:p>
    <w:p w:rsidR="00000000" w:rsidRDefault="00EB56F5">
      <w:pPr>
        <w:pStyle w:val="HTML"/>
      </w:pPr>
      <w:r>
        <w:t>____________________________________________________________________</w:t>
      </w:r>
    </w:p>
    <w:p w:rsidR="00000000" w:rsidRDefault="00EB56F5">
      <w:pPr>
        <w:pStyle w:val="HTML"/>
      </w:pPr>
    </w:p>
    <w:p w:rsidR="00000000" w:rsidRDefault="00EB56F5">
      <w:pPr>
        <w:pStyle w:val="HTML"/>
      </w:pPr>
      <w:r>
        <w:t>Доверенность представленных по</w:t>
      </w:r>
      <w:r>
        <w:t>дтверждаю</w:t>
      </w:r>
    </w:p>
    <w:p w:rsidR="00000000" w:rsidRDefault="00EB56F5">
      <w:pPr>
        <w:pStyle w:val="HTML"/>
      </w:pPr>
    </w:p>
    <w:p w:rsidR="00000000" w:rsidRDefault="00EB56F5">
      <w:pPr>
        <w:pStyle w:val="HTML"/>
      </w:pPr>
      <w:r>
        <w:t>Должность                    Личная подпись                    И.О. Фамилия</w:t>
      </w:r>
    </w:p>
    <w:p w:rsidR="00000000" w:rsidRDefault="00EB56F5">
      <w:pPr>
        <w:pStyle w:val="HTML"/>
      </w:pPr>
      <w:r>
        <w:t>(руководитель юридического лица или физическое лицо)</w:t>
      </w:r>
    </w:p>
    <w:p w:rsidR="00000000" w:rsidRDefault="00EB56F5">
      <w:pPr>
        <w:pStyle w:val="HTML"/>
      </w:pPr>
    </w:p>
    <w:p w:rsidR="00000000" w:rsidRDefault="00EB56F5">
      <w:pPr>
        <w:pStyle w:val="HTML"/>
      </w:pPr>
      <w:r>
        <w:t>М.П.</w:t>
      </w:r>
    </w:p>
    <w:p w:rsidR="00000000" w:rsidRDefault="00EB56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56F5">
      <w:pPr>
        <w:pStyle w:val="right"/>
      </w:pPr>
      <w:r>
        <w:t>Источник - Решение ГКРЧ при Минкомсвязи России от 20.12.2011 № 11-13-02 (с изменениями и дополнениями на 2014</w:t>
      </w:r>
      <w:r>
        <w:t xml:space="preserve"> год)</w:t>
      </w:r>
    </w:p>
    <w:p w:rsidR="00000000" w:rsidRDefault="00EB56F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https://порядокправа.рф/obrazecy/svedeniya_neobxodimye_dlya_obyazatelnoj_registracii_sudovoj_radiostancii_v_mezhdunarodnom_soyuze_elektr.htm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56F5"/>
    <w:rsid w:val="00EB5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E71868E-5DD1-4010-96A4-3DF8C647DC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neobxodimye_dlya_obyazatelnoj_registracii_sudovoj_radiostancii_v_mezhdunarodnom_soyuze_elekt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872</Words>
  <Characters>4976</Characters>
  <Application>Microsoft Office Word</Application>
  <DocSecurity>0</DocSecurity>
  <Lines>41</Lines>
  <Paragraphs>11</Paragraphs>
  <ScaleCrop>false</ScaleCrop>
  <Company/>
  <LinksUpToDate>false</LinksUpToDate>
  <CharactersWithSpaces>5837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Сведения, необходимые для обязательной регистрации судовой радиостанции в Международном союзе электросвязи. Форма № ПР-9 -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2022-08-22T17:02:00Z</dcterms:created>
  <dcterms:modified xsi:type="dcterms:W3CDTF">2022-08-22T17:02:00Z</dcterms:modified>
</cp:coreProperties>
</file>