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E3F">
      <w:pPr>
        <w:pStyle w:val="1"/>
        <w:rPr>
          <w:rFonts w:eastAsia="Times New Roman"/>
        </w:rPr>
      </w:pPr>
      <w:r>
        <w:rPr>
          <w:rFonts w:eastAsia="Times New Roman"/>
        </w:rPr>
        <w:t>Средние показатели в области энергетической эффективности вводимых в эксплуатацию зданий, строений и сооружений. Форма № 6</w:t>
      </w:r>
    </w:p>
    <w:p w:rsidR="00000000" w:rsidRDefault="001B3E3F">
      <w:pPr>
        <w:pStyle w:val="right"/>
      </w:pPr>
      <w:r>
        <w:t>Приложение N 2 к Правилам представления федеральными органами исполнительной власти,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</w:t>
      </w:r>
      <w:r>
        <w:t>и энергосбережения и повышения</w:t>
      </w:r>
    </w:p>
    <w:p w:rsidR="00000000" w:rsidRDefault="001B3E3F">
      <w:pPr>
        <w:pStyle w:val="right"/>
      </w:pPr>
      <w:r>
        <w:t>энергетической эффективности</w:t>
      </w:r>
    </w:p>
    <w:p w:rsidR="00000000" w:rsidRDefault="001B3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E3F">
      <w:pPr>
        <w:pStyle w:val="right"/>
      </w:pPr>
      <w:r>
        <w:t>Форма 6</w:t>
      </w:r>
    </w:p>
    <w:p w:rsidR="00000000" w:rsidRDefault="001B3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E3F">
      <w:pPr>
        <w:pStyle w:val="HTML"/>
      </w:pPr>
      <w:r>
        <w:t xml:space="preserve">         Средние показатели в области энергетической эффективности</w:t>
      </w:r>
    </w:p>
    <w:p w:rsidR="00000000" w:rsidRDefault="001B3E3F">
      <w:pPr>
        <w:pStyle w:val="HTML"/>
      </w:pPr>
      <w:r>
        <w:t>вводимых в эксплуатацию зданий, строений и сооружений</w:t>
      </w:r>
    </w:p>
    <w:p w:rsidR="00000000" w:rsidRDefault="001B3E3F">
      <w:pPr>
        <w:pStyle w:val="HTML"/>
      </w:pPr>
    </w:p>
    <w:p w:rsidR="00000000" w:rsidRDefault="001B3E3F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1B3E3F">
      <w:pPr>
        <w:pStyle w:val="HTML"/>
      </w:pPr>
      <w:r>
        <w:t>N  ¦  Субъект  ¦  Код  ¦ Количество зданий, строений ¦Количество зданий,</w:t>
      </w:r>
    </w:p>
    <w:p w:rsidR="00000000" w:rsidRDefault="001B3E3F">
      <w:pPr>
        <w:pStyle w:val="HTML"/>
      </w:pPr>
      <w:r>
        <w:t>п/п ¦Российской ¦по ОКОФ¦ и сооружений с показателями ¦     строений</w:t>
      </w:r>
    </w:p>
    <w:p w:rsidR="00000000" w:rsidRDefault="001B3E3F">
      <w:pPr>
        <w:pStyle w:val="HTML"/>
      </w:pPr>
      <w:r>
        <w:t>¦ Федерации ¦       ¦энергетической эффективности,¦  и сооружений с</w:t>
      </w:r>
    </w:p>
    <w:p w:rsidR="00000000" w:rsidRDefault="001B3E3F">
      <w:pPr>
        <w:pStyle w:val="HTML"/>
      </w:pPr>
      <w:r>
        <w:t>¦           ¦       ¦  соответству</w:t>
      </w:r>
      <w:r>
        <w:t>ющими базовым   ¦ удельным расходом</w:t>
      </w:r>
    </w:p>
    <w:p w:rsidR="00000000" w:rsidRDefault="001B3E3F">
      <w:pPr>
        <w:pStyle w:val="HTML"/>
      </w:pPr>
      <w:r>
        <w:t>¦           ¦       ¦  показателям (нормируемым   ¦   энергии ниже</w:t>
      </w:r>
    </w:p>
    <w:p w:rsidR="00000000" w:rsidRDefault="001B3E3F">
      <w:pPr>
        <w:pStyle w:val="HTML"/>
      </w:pPr>
      <w:r>
        <w:t>¦           ¦       ¦ удельным расходам энергии)  ¦  базового уровня</w:t>
      </w:r>
    </w:p>
    <w:p w:rsidR="00000000" w:rsidRDefault="001B3E3F">
      <w:pPr>
        <w:pStyle w:val="HTML"/>
      </w:pPr>
      <w:r>
        <w:t>-----+-----------+-------+-----------------------------+-------------------</w:t>
      </w:r>
    </w:p>
    <w:p w:rsidR="00000000" w:rsidRDefault="001B3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E3F">
      <w:pPr>
        <w:pStyle w:val="right"/>
      </w:pPr>
      <w:r>
        <w:t>Источни</w:t>
      </w:r>
      <w:r>
        <w:t>к - Постановление Правительства РФ от 25.01.2011 № 20</w:t>
      </w:r>
    </w:p>
    <w:p w:rsidR="00000000" w:rsidRDefault="001B3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https://порядокправа.рф/obrazecy/srednie_pokazateli_v_oblasti_energeticheskoj_effektivnosti_vvodimyx_v_ekspluataciyu_zdanij_stroenij_i.htm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3F"/>
    <w:rsid w:val="001B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F421F-CE31-40D0-9D00-C6604679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ednie_pokazateli_v_oblasti_energeticheskoj_effektivnosti_vvodimyx_v_ekspluataciyu_zdanij_stroeni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Средние показатели в области энергетической эффективности вводимых в эксплуатацию зданий, строений и сооружений.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