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2170B">
      <w:pPr>
        <w:pStyle w:val="1"/>
        <w:rPr>
          <w:rFonts w:eastAsia="Times New Roman"/>
        </w:rPr>
      </w:pPr>
      <w:r>
        <w:rPr>
          <w:rFonts w:eastAsia="Times New Roman"/>
        </w:rPr>
        <w:t>Справка с места работы (образец заполнения)</w:t>
      </w:r>
    </w:p>
    <w:p w:rsidR="00000000" w:rsidRDefault="0022170B">
      <w:pPr>
        <w:pStyle w:val="3"/>
        <w:rPr>
          <w:rFonts w:eastAsia="Times New Roman"/>
        </w:rPr>
      </w:pPr>
      <w:r>
        <w:rPr>
          <w:rFonts w:eastAsia="Times New Roman"/>
        </w:rPr>
        <w:t>Общество с ограниченной ответственностью "Фортуна" (ООО "Фортуна")</w:t>
      </w:r>
    </w:p>
    <w:p w:rsidR="00000000" w:rsidRDefault="0022170B">
      <w:pPr>
        <w:pStyle w:val="just"/>
      </w:pPr>
      <w:r>
        <w:t>Адрес: ул. Ивана Бабушкина, д. 5, офис 243-б, Москва, 117335</w:t>
      </w:r>
    </w:p>
    <w:p w:rsidR="00000000" w:rsidRDefault="0022170B">
      <w:pPr>
        <w:pStyle w:val="just"/>
      </w:pPr>
      <w:r>
        <w:t>тел. 8 (495) 120-24-32, факс 8 (495) 120-24-33</w:t>
      </w:r>
    </w:p>
    <w:p w:rsidR="00000000" w:rsidRDefault="0022170B">
      <w:pPr>
        <w:pStyle w:val="just"/>
      </w:pPr>
      <w:r>
        <w:t>www.fortuna.ru, e-mail: lnf@fortuna.ru</w:t>
      </w:r>
    </w:p>
    <w:p w:rsidR="00000000" w:rsidRDefault="0022170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2170B">
      <w:pPr>
        <w:pStyle w:val="just"/>
      </w:pPr>
      <w:r>
        <w:t>ОКПО 28170375,</w:t>
      </w:r>
    </w:p>
    <w:p w:rsidR="00000000" w:rsidRDefault="0022170B">
      <w:pPr>
        <w:pStyle w:val="just"/>
      </w:pPr>
      <w:r>
        <w:t>ИНН 7727826724, КПП 772701001,</w:t>
      </w:r>
    </w:p>
    <w:p w:rsidR="00000000" w:rsidRDefault="0022170B">
      <w:pPr>
        <w:pStyle w:val="just"/>
      </w:pPr>
      <w:r>
        <w:t>ОГРН 1027630927286</w:t>
      </w:r>
    </w:p>
    <w:p w:rsidR="00000000" w:rsidRDefault="0022170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2170B">
      <w:pPr>
        <w:pStyle w:val="3"/>
        <w:rPr>
          <w:rFonts w:eastAsia="Times New Roman"/>
        </w:rPr>
      </w:pPr>
      <w:r>
        <w:rPr>
          <w:rFonts w:eastAsia="Times New Roman"/>
        </w:rPr>
        <w:t>СПРАВКА</w:t>
      </w:r>
    </w:p>
    <w:p w:rsidR="00000000" w:rsidRDefault="0022170B">
      <w:pPr>
        <w:pStyle w:val="HTML"/>
      </w:pPr>
      <w:r>
        <w:t xml:space="preserve">    31 января 2013 г.              Москва                              N 1</w:t>
      </w:r>
    </w:p>
    <w:p w:rsidR="00000000" w:rsidRDefault="0022170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2170B">
      <w:pPr>
        <w:pStyle w:val="just"/>
      </w:pPr>
      <w:r>
        <w:t>Настоящая справка в</w:t>
      </w:r>
      <w:r>
        <w:t>ыдана Гончаровой Марии Ивановне 1980 года рождения в том, что она действительно работала в обществе с ограниченной ответственностью "Фортуна".</w:t>
      </w:r>
    </w:p>
    <w:p w:rsidR="00000000" w:rsidRDefault="0022170B">
      <w:pPr>
        <w:pStyle w:val="just"/>
      </w:pPr>
      <w:r>
        <w:t>22 ноября 2010 г. принята на работу в отдел документационного обеспечения управления на должность секретаря (прик</w:t>
      </w:r>
      <w:r>
        <w:t>аз о приеме на работу от 22.11.2010) N 87 л/с с ежемесячной заработной платой в размере 26 000,00 руб. (двадцати шести тысяч рублей 00 коп.).</w:t>
      </w:r>
    </w:p>
    <w:p w:rsidR="00000000" w:rsidRDefault="0022170B">
      <w:pPr>
        <w:pStyle w:val="just"/>
      </w:pPr>
      <w:r>
        <w:t>2 февраля 2011 г. постоянно переведена на должность секретаря-делопроизводителя отдела документационного обеспечен</w:t>
      </w:r>
      <w:r>
        <w:t>ия управления (приказ о переводе от 02.02.2011 N 12 л/с) с ежемесячной заработной платой в размере 28 000 руб. (двадцати восьми тысяч рублей 00 коп.).</w:t>
      </w:r>
    </w:p>
    <w:p w:rsidR="00000000" w:rsidRDefault="0022170B">
      <w:pPr>
        <w:pStyle w:val="just"/>
      </w:pPr>
      <w:r>
        <w:t>31 января 2013 г. уволена с занимаемой должности по собственному желанию (приказ об увольнении от 16.01.2</w:t>
      </w:r>
      <w:r>
        <w:t>013 N 2 л/с).</w:t>
      </w:r>
    </w:p>
    <w:p w:rsidR="00000000" w:rsidRDefault="0022170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2170B">
      <w:pPr>
        <w:pStyle w:val="HTML"/>
      </w:pPr>
      <w:r>
        <w:t xml:space="preserve">    Генеральный директор                                       Д.В. Смирнов</w:t>
      </w:r>
    </w:p>
    <w:p w:rsidR="00000000" w:rsidRDefault="0022170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2170B">
      <w:pPr>
        <w:pStyle w:val="right"/>
      </w:pPr>
      <w:r>
        <w:t>Источник - "Кадровик. Кадровое делопроизводство", 2013, № 2</w:t>
      </w:r>
    </w:p>
    <w:p w:rsidR="00000000" w:rsidRDefault="0022170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</w:t>
      </w:r>
      <w:r>
        <w:rPr>
          <w:rFonts w:ascii="Times New Roman" w:eastAsia="Times New Roman" w:hAnsi="Times New Roman"/>
          <w:sz w:val="24"/>
          <w:szCs w:val="24"/>
        </w:rPr>
        <w:t xml:space="preserve">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https://порядокправа.рф/obrazecy/spravka_s_mesta_raboty_obrazec_zapolneniya.htm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170B"/>
    <w:rsid w:val="002217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E144BD2-BAE2-463B-8852-A3ABF08FDA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pravka_s_mesta_raboty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243</Words>
  <Characters>1389</Characters>
  <Application>Microsoft Office Word</Application>
  <DocSecurity>0</DocSecurity>
  <Lines>11</Lines>
  <Paragraphs>3</Paragraphs>
  <ScaleCrop>false</ScaleCrop>
  <Company/>
  <LinksUpToDate>false</LinksUpToDate>
  <CharactersWithSpaces>1629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с места работы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2022-08-22T16:17:00Z</dcterms:created>
  <dcterms:modified xsi:type="dcterms:W3CDTF">2022-08-22T16:17:00Z</dcterms:modified>
</cp:coreProperties>
</file>