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201">
      <w:pPr>
        <w:pStyle w:val="1"/>
        <w:rPr>
          <w:rFonts w:eastAsia="Times New Roman"/>
        </w:rPr>
      </w:pPr>
      <w:r>
        <w:rPr>
          <w:rFonts w:eastAsia="Times New Roman"/>
        </w:rPr>
        <w:t>Справка (решение) по жалобе в органы и учреждения прокуратуры Российской Федерации</w:t>
      </w:r>
    </w:p>
    <w:p w:rsidR="00000000" w:rsidRDefault="00214201">
      <w:pPr>
        <w:pStyle w:val="right"/>
      </w:pPr>
      <w:r>
        <w:t>Приложение N 27 (к п. 2.4.2.3)</w:t>
      </w:r>
    </w:p>
    <w:p w:rsidR="00000000" w:rsidRDefault="0021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01">
      <w:pPr>
        <w:pStyle w:val="HTML"/>
      </w:pPr>
      <w:r>
        <w:t xml:space="preserve">                                  СПРАВКА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Фамилия ___________________________________________________________________</w:t>
      </w:r>
    </w:p>
    <w:p w:rsidR="00000000" w:rsidRDefault="00214201">
      <w:pPr>
        <w:pStyle w:val="HTML"/>
      </w:pPr>
      <w:r>
        <w:t>Имя, отчество _____________________________________________________________</w:t>
      </w:r>
    </w:p>
    <w:p w:rsidR="00000000" w:rsidRDefault="00214201">
      <w:pPr>
        <w:pStyle w:val="HTML"/>
      </w:pPr>
      <w:r>
        <w:t>Республика, край, область, город, район ___________________________________</w:t>
      </w:r>
    </w:p>
    <w:p w:rsidR="00000000" w:rsidRDefault="00214201">
      <w:pPr>
        <w:pStyle w:val="HTML"/>
      </w:pPr>
      <w:r>
        <w:t>Число  жалоб,  ранее направл</w:t>
      </w:r>
      <w:r>
        <w:t>енных по одному и тому же вопросу в подчиненные</w:t>
      </w:r>
    </w:p>
    <w:p w:rsidR="00000000" w:rsidRDefault="00214201">
      <w:pPr>
        <w:pStyle w:val="HTML"/>
      </w:pPr>
      <w:r>
        <w:t>прокуратуры, другие органы, в том числе ___________________________________</w:t>
      </w:r>
    </w:p>
    <w:p w:rsidR="00000000" w:rsidRDefault="00214201">
      <w:pPr>
        <w:pStyle w:val="HTML"/>
      </w:pPr>
      <w:r>
        <w:t>___________________________________________________________________________</w:t>
      </w:r>
    </w:p>
    <w:p w:rsidR="00000000" w:rsidRDefault="00214201">
      <w:pPr>
        <w:pStyle w:val="HTML"/>
      </w:pPr>
      <w:r>
        <w:t>Первая: когда, куда, за каким номером направлена _______</w:t>
      </w:r>
      <w:r>
        <w:t>___________________</w:t>
      </w:r>
    </w:p>
    <w:p w:rsidR="00000000" w:rsidRDefault="00214201">
      <w:pPr>
        <w:pStyle w:val="HTML"/>
      </w:pPr>
      <w:r>
        <w:t>Последняя: когда, куда, за каким номером направлена _______________________</w:t>
      </w:r>
    </w:p>
    <w:p w:rsidR="00000000" w:rsidRDefault="00214201">
      <w:pPr>
        <w:pStyle w:val="HTML"/>
      </w:pPr>
      <w:r>
        <w:t>Номера переписок в других подразделениях __________________________________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Дата _____________________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Делопроизводитель _______________________ (подпись)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(л</w:t>
      </w:r>
      <w:r>
        <w:t>ицевая сторона)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РЕШЕНИЕ ПО ЖАЛОБЕ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Принята к производству, номер н/п _________________________________________</w:t>
      </w:r>
    </w:p>
    <w:p w:rsidR="00000000" w:rsidRDefault="00214201">
      <w:pPr>
        <w:pStyle w:val="HTML"/>
      </w:pPr>
      <w:r>
        <w:t>___________________________________________________________________________</w:t>
      </w:r>
    </w:p>
    <w:p w:rsidR="00000000" w:rsidRDefault="00214201">
      <w:pPr>
        <w:pStyle w:val="HTML"/>
      </w:pPr>
      <w:r>
        <w:t>Направлена:</w:t>
      </w:r>
    </w:p>
    <w:p w:rsidR="00000000" w:rsidRDefault="00214201">
      <w:pPr>
        <w:pStyle w:val="HTML"/>
      </w:pPr>
      <w:r>
        <w:t>когда __________________________________________________</w:t>
      </w:r>
      <w:r>
        <w:t>___________________</w:t>
      </w:r>
    </w:p>
    <w:p w:rsidR="00000000" w:rsidRDefault="00214201">
      <w:pPr>
        <w:pStyle w:val="HTML"/>
      </w:pPr>
      <w:r>
        <w:t>за каким номером __________________________________________________________</w:t>
      </w:r>
    </w:p>
    <w:p w:rsidR="00000000" w:rsidRDefault="00214201">
      <w:pPr>
        <w:pStyle w:val="HTML"/>
      </w:pPr>
      <w:r>
        <w:t>куда ______________________________________________________________________</w:t>
      </w:r>
    </w:p>
    <w:p w:rsidR="00000000" w:rsidRDefault="00214201">
      <w:pPr>
        <w:pStyle w:val="HTML"/>
      </w:pPr>
      <w:r>
        <w:t>Фамилия исполнителя _______________________________________________________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Делопроизводитель ______________________________________ (подпись)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Дата ___________________________________</w:t>
      </w:r>
    </w:p>
    <w:p w:rsidR="00000000" w:rsidRDefault="00214201">
      <w:pPr>
        <w:pStyle w:val="HTML"/>
      </w:pPr>
    </w:p>
    <w:p w:rsidR="00000000" w:rsidRDefault="00214201">
      <w:pPr>
        <w:pStyle w:val="HTML"/>
      </w:pPr>
      <w:r>
        <w:t>(оборотная сторона)</w:t>
      </w:r>
    </w:p>
    <w:p w:rsidR="00000000" w:rsidRDefault="0021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01">
      <w:pPr>
        <w:pStyle w:val="right"/>
      </w:pPr>
      <w:r>
        <w:t>Размер 100 x 100 мм</w:t>
      </w:r>
    </w:p>
    <w:p w:rsidR="00000000" w:rsidRDefault="0021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01">
      <w:pPr>
        <w:pStyle w:val="just"/>
      </w:pPr>
      <w:r>
        <w:t>Лицевая сторона справки зап</w:t>
      </w:r>
      <w:r>
        <w:t>олняется работником, регистрирующим жалобу.</w:t>
      </w:r>
    </w:p>
    <w:p w:rsidR="00000000" w:rsidRDefault="00214201">
      <w:pPr>
        <w:pStyle w:val="just"/>
      </w:pPr>
      <w:r>
        <w:t>Фамилия, имя, отчество лица, по делу которого прислана жалоба, пишутся полностью.</w:t>
      </w:r>
    </w:p>
    <w:p w:rsidR="00000000" w:rsidRDefault="00214201">
      <w:pPr>
        <w:pStyle w:val="just"/>
      </w:pPr>
      <w:r>
        <w:t xml:space="preserve">В графе "Республика, край, область, город, район" указывается наименование административно-территориальной единицы, где произошло </w:t>
      </w:r>
      <w:r>
        <w:t>правонарушение, событие.</w:t>
      </w:r>
    </w:p>
    <w:p w:rsidR="00000000" w:rsidRDefault="00214201">
      <w:pPr>
        <w:pStyle w:val="just"/>
      </w:pPr>
      <w:r>
        <w:lastRenderedPageBreak/>
        <w:t>В последующих пяти графах отмечается общее количество не принятых к производству в данной прокуратуре жалоб по одному и тому же вопросу и направленных в подчиненные прокуратуры, в их числе приводятся первая и последняя жалобы с ука</w:t>
      </w:r>
      <w:r>
        <w:t>занием, когда, куда и за каким номером они направлены.</w:t>
      </w:r>
    </w:p>
    <w:p w:rsidR="00000000" w:rsidRDefault="00214201">
      <w:pPr>
        <w:pStyle w:val="just"/>
      </w:pPr>
      <w:r>
        <w:t>Графа "Номера переписок в других подразделениях" заполняется в случаях, когда в других структурных подразделениях имеются надзорные (наблюдательные) производства, заведенные на это лицо по другим вопро</w:t>
      </w:r>
      <w:r>
        <w:t>сам. Указываются номера всех производств.</w:t>
      </w:r>
    </w:p>
    <w:p w:rsidR="00000000" w:rsidRDefault="00214201">
      <w:pPr>
        <w:pStyle w:val="just"/>
      </w:pPr>
      <w:r>
        <w:t>В графе "Дата" указывается дата направления зарегистрированной жалобы в структурное подразделение или должностному лицу.</w:t>
      </w:r>
    </w:p>
    <w:p w:rsidR="00000000" w:rsidRDefault="00214201">
      <w:pPr>
        <w:pStyle w:val="just"/>
      </w:pPr>
      <w:r>
        <w:t>Оборотная сторона справки заполняется делопроизводителем структурного подразделения после рас</w:t>
      </w:r>
      <w:r>
        <w:t>смотрения жалобы прокурорским работником. Проставляется номер надзорного (наблюдательного) производства, а если производство не заведено, то указывается, когда, за каким номером, куда была направлена жалоба, и фамилия исполнителя. Заполненная справка возвр</w:t>
      </w:r>
      <w:r>
        <w:t>ащается на алфавитную картотеку, где эти данные переносятся на алфавитную карточку, после чего справка уничтожается.</w:t>
      </w:r>
    </w:p>
    <w:p w:rsidR="00000000" w:rsidRDefault="0021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01">
      <w:pPr>
        <w:pStyle w:val="right"/>
      </w:pPr>
      <w:r>
        <w:t>Источник - Приказ Генпрокуратуры России от 29.12.2011 № 450</w:t>
      </w:r>
    </w:p>
    <w:p w:rsidR="00000000" w:rsidRDefault="00214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https://порядокправа.рф/obrazecy/spravka_reshenie_po_zhalobe_v_organy_i_uchrezhdeniya_p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01"/>
    <w:rsid w:val="0021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5D5C68-B562-4BFC-89C5-02C4147F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eshenie_po_zhalobe_v_organy_i_uchrezhdeniya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(решение) по жалобе в органы и учреждения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2022-08-22T16:15:00Z</dcterms:created>
  <dcterms:modified xsi:type="dcterms:W3CDTF">2022-08-22T16:15:00Z</dcterms:modified>
</cp:coreProperties>
</file>