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C7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плательщику государственной пошлины, отказавшемуся после уплаты государственной пошлины от </w:t>
      </w:r>
      <w:r>
        <w:rPr>
          <w:rFonts w:eastAsia="Times New Roman"/>
        </w:rPr>
        <w:t>подачи искового заявления, иного заявления, жалобы, на основании его письменного заявления (с приложением оригинала платежного поручения, оформленного надлежащим образом) о том, что исковое заявление, иное заявление, жалоба в суд не поступили</w:t>
      </w:r>
    </w:p>
    <w:p w:rsidR="00000000" w:rsidRDefault="00542C7F">
      <w:pPr>
        <w:pStyle w:val="right"/>
      </w:pPr>
      <w:r>
        <w:t xml:space="preserve">Приложение N </w:t>
      </w:r>
      <w:r>
        <w:t>20 к Инструкции по делопроизводству в арбитражных судах Российской Федерации</w:t>
      </w:r>
    </w:p>
    <w:p w:rsidR="00000000" w:rsidRDefault="00542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7F">
      <w:pPr>
        <w:pStyle w:val="HTML"/>
      </w:pPr>
      <w:r>
        <w:t xml:space="preserve">    Угловой бланк                                      СПРАВКА</w:t>
      </w:r>
    </w:p>
    <w:p w:rsidR="00000000" w:rsidRDefault="00542C7F">
      <w:pPr>
        <w:pStyle w:val="HTML"/>
      </w:pPr>
      <w:r>
        <w:t>арбитражного суда                      на возврат государственной пошлины</w:t>
      </w:r>
    </w:p>
    <w:p w:rsidR="00000000" w:rsidRDefault="00542C7F">
      <w:pPr>
        <w:pStyle w:val="HTML"/>
      </w:pPr>
      <w:r>
        <w:t>_____________________</w:t>
      </w:r>
    </w:p>
    <w:p w:rsidR="00000000" w:rsidRDefault="00542C7F">
      <w:pPr>
        <w:pStyle w:val="HTML"/>
      </w:pPr>
      <w:r>
        <w:t>(дата, номер)</w:t>
      </w:r>
    </w:p>
    <w:p w:rsidR="00000000" w:rsidRDefault="00542C7F">
      <w:pPr>
        <w:pStyle w:val="HTML"/>
      </w:pPr>
    </w:p>
    <w:p w:rsidR="00000000" w:rsidRDefault="00542C7F">
      <w:pPr>
        <w:pStyle w:val="HTML"/>
      </w:pPr>
      <w:r>
        <w:t>Наст</w:t>
      </w:r>
      <w:r>
        <w:t>оящая справка выдана в подтверждение того, что ____________________</w:t>
      </w:r>
    </w:p>
    <w:p w:rsidR="00000000" w:rsidRDefault="00542C7F">
      <w:pPr>
        <w:pStyle w:val="HTML"/>
      </w:pPr>
      <w:r>
        <w:t>___________________________________________________________________________</w:t>
      </w:r>
    </w:p>
    <w:p w:rsidR="00000000" w:rsidRDefault="00542C7F">
      <w:pPr>
        <w:pStyle w:val="HTML"/>
      </w:pPr>
      <w:r>
        <w:t>(наименование организации/ фамилия, имя, отчество гражданина)</w:t>
      </w:r>
    </w:p>
    <w:p w:rsidR="00000000" w:rsidRDefault="00542C7F">
      <w:pPr>
        <w:pStyle w:val="HTML"/>
      </w:pPr>
      <w:r>
        <w:t>не обращался в Арбитражный суд ___________________</w:t>
      </w:r>
      <w:r>
        <w:t>_________________________</w:t>
      </w:r>
    </w:p>
    <w:p w:rsidR="00000000" w:rsidRDefault="00542C7F">
      <w:pPr>
        <w:pStyle w:val="HTML"/>
      </w:pPr>
      <w:r>
        <w:t>с исковым  заявлением (заявлением,  кассационной/апелляционной  жалобой по)</w:t>
      </w:r>
    </w:p>
    <w:p w:rsidR="00000000" w:rsidRDefault="00542C7F">
      <w:pPr>
        <w:pStyle w:val="HTML"/>
      </w:pPr>
      <w:r>
        <w:t>__________________________________________________________________________,</w:t>
      </w:r>
    </w:p>
    <w:p w:rsidR="00000000" w:rsidRDefault="00542C7F">
      <w:pPr>
        <w:pStyle w:val="HTML"/>
      </w:pPr>
      <w:r>
        <w:t>(указать стороны спора или номер дела, если таковой имеется)</w:t>
      </w:r>
    </w:p>
    <w:p w:rsidR="00000000" w:rsidRDefault="00542C7F">
      <w:pPr>
        <w:pStyle w:val="HTML"/>
      </w:pPr>
      <w:r>
        <w:t>а Арбитражный суд</w:t>
      </w:r>
      <w:r>
        <w:t xml:space="preserve"> ___________________________________________________</w:t>
      </w:r>
    </w:p>
    <w:p w:rsidR="00000000" w:rsidRDefault="00542C7F">
      <w:pPr>
        <w:pStyle w:val="HTML"/>
      </w:pPr>
      <w:r>
        <w:t>не принимал к своему производству и не рассматривал такое исковое заявление</w:t>
      </w:r>
    </w:p>
    <w:p w:rsidR="00000000" w:rsidRDefault="00542C7F">
      <w:pPr>
        <w:pStyle w:val="HTML"/>
      </w:pPr>
      <w:r>
        <w:t>(заявление, кассационную/апелляционную жалобу).</w:t>
      </w:r>
    </w:p>
    <w:p w:rsidR="00000000" w:rsidRDefault="00542C7F">
      <w:pPr>
        <w:pStyle w:val="HTML"/>
      </w:pPr>
    </w:p>
    <w:p w:rsidR="00000000" w:rsidRDefault="00542C7F">
      <w:pPr>
        <w:pStyle w:val="HTML"/>
      </w:pPr>
      <w:r>
        <w:t>Государственная пошлина в сумме __________________________________________,</w:t>
      </w:r>
    </w:p>
    <w:p w:rsidR="00000000" w:rsidRDefault="00542C7F">
      <w:pPr>
        <w:pStyle w:val="HTML"/>
      </w:pPr>
      <w:r>
        <w:t>пе</w:t>
      </w:r>
      <w:r>
        <w:t>речисленная по платежному поручению (квитанции)</w:t>
      </w:r>
    </w:p>
    <w:p w:rsidR="00000000" w:rsidRDefault="00542C7F">
      <w:pPr>
        <w:pStyle w:val="HTML"/>
      </w:pPr>
      <w:r>
        <w:t>от "__" ____________________ 20__ г. N __________________________, подлежит</w:t>
      </w:r>
    </w:p>
    <w:p w:rsidR="00000000" w:rsidRDefault="00542C7F">
      <w:pPr>
        <w:pStyle w:val="HTML"/>
      </w:pPr>
      <w:r>
        <w:t>возврату из бюджета на основании статьи ________________ Налогового кодекса</w:t>
      </w:r>
    </w:p>
    <w:p w:rsidR="00000000" w:rsidRDefault="00542C7F">
      <w:pPr>
        <w:pStyle w:val="HTML"/>
      </w:pPr>
      <w:r>
        <w:t>Российской Федерации.</w:t>
      </w:r>
    </w:p>
    <w:p w:rsidR="00000000" w:rsidRDefault="00542C7F">
      <w:pPr>
        <w:pStyle w:val="HTML"/>
      </w:pPr>
    </w:p>
    <w:p w:rsidR="00000000" w:rsidRDefault="00542C7F">
      <w:pPr>
        <w:pStyle w:val="HTML"/>
      </w:pPr>
      <w:r>
        <w:t>Начальник отдела</w:t>
      </w:r>
    </w:p>
    <w:p w:rsidR="00000000" w:rsidRDefault="00542C7F">
      <w:pPr>
        <w:pStyle w:val="HTML"/>
      </w:pPr>
      <w:r>
        <w:t>делопроизводства</w:t>
      </w:r>
      <w:r>
        <w:t xml:space="preserve">           _____________ __________________________________</w:t>
      </w:r>
    </w:p>
    <w:p w:rsidR="00000000" w:rsidRDefault="00542C7F">
      <w:pPr>
        <w:pStyle w:val="HTML"/>
      </w:pPr>
      <w:r>
        <w:t>(подпись)     (инициалы, фамилия разборчиво)</w:t>
      </w:r>
    </w:p>
    <w:p w:rsidR="00000000" w:rsidRDefault="00542C7F">
      <w:pPr>
        <w:pStyle w:val="HTML"/>
      </w:pPr>
    </w:p>
    <w:p w:rsidR="00000000" w:rsidRDefault="00542C7F">
      <w:pPr>
        <w:pStyle w:val="HTML"/>
      </w:pPr>
      <w:r>
        <w:t>гербовая печать</w:t>
      </w:r>
    </w:p>
    <w:p w:rsidR="00000000" w:rsidRDefault="00542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7F">
      <w:pPr>
        <w:pStyle w:val="right"/>
      </w:pPr>
      <w:r>
        <w:t>Источник - Постановление Пленума ВАС РФ от 25.12.2013 № 100</w:t>
      </w:r>
    </w:p>
    <w:p w:rsidR="00000000" w:rsidRDefault="00542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/obrazecy/spravka_platelshhiku_gosudarstvennoj_poshliny_otkazavshemusya_posle_uplaty_gosudarstvennoj_poshliny_ot_p.htm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7F"/>
    <w:rsid w:val="0054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90BEF-97B5-4A92-87AF-B64150A1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latelshhiku_gosudarstvennoj_poshliny_otkazavshemusya_posle_uplaty_gosudarstvennoj_poshliny_ot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плательщику государственной пошлины, отказавшемуся после уплаты государственной пошлины от подачи искового заявления, иного заявления, жалобы, на основании его письменного заявления (с приложением оригинала платежного поручения, оформленного надлежащим образом) о том, что исковое заявление, иное заявление, жалоба в суд не поступили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2022-08-22T15:56:00Z</dcterms:created>
  <dcterms:modified xsi:type="dcterms:W3CDTF">2022-08-22T15:56:00Z</dcterms:modified>
</cp:coreProperties>
</file>