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331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обстоятельствах, являющихся основанием для полного или частичного возврата излишне уплаченной (взысканной) суммы государственной пошлины</w:t>
      </w:r>
    </w:p>
    <w:p w:rsidR="00000000" w:rsidRDefault="005C0331">
      <w:pPr>
        <w:pStyle w:val="right"/>
      </w:pPr>
      <w:r>
        <w:t>Приложение N 19 к Инструкции по делопроизводству в арбитражных судах Российской Федерации</w:t>
      </w:r>
    </w:p>
    <w:p w:rsidR="00000000" w:rsidRDefault="005C0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31">
      <w:pPr>
        <w:pStyle w:val="HTML"/>
      </w:pPr>
      <w:r>
        <w:t xml:space="preserve">    Угловой бланк                                      СПРАВКА</w:t>
      </w:r>
    </w:p>
    <w:p w:rsidR="00000000" w:rsidRDefault="005C0331">
      <w:pPr>
        <w:pStyle w:val="HTML"/>
      </w:pPr>
      <w:r>
        <w:t>арбитражного суда                      на возврат государственной пошлины</w:t>
      </w:r>
    </w:p>
    <w:p w:rsidR="00000000" w:rsidRDefault="005C0331">
      <w:pPr>
        <w:pStyle w:val="HTML"/>
      </w:pPr>
      <w:r>
        <w:t>_____________________</w:t>
      </w:r>
    </w:p>
    <w:p w:rsidR="00000000" w:rsidRDefault="005C0331">
      <w:pPr>
        <w:pStyle w:val="HTML"/>
      </w:pPr>
      <w:r>
        <w:t>(дата,</w:t>
      </w:r>
      <w:r>
        <w:t xml:space="preserve"> номер)</w:t>
      </w:r>
    </w:p>
    <w:p w:rsidR="00000000" w:rsidRDefault="005C0331">
      <w:pPr>
        <w:pStyle w:val="HTML"/>
      </w:pPr>
    </w:p>
    <w:p w:rsidR="00000000" w:rsidRDefault="005C0331">
      <w:pPr>
        <w:pStyle w:val="HTML"/>
      </w:pPr>
      <w:r>
        <w:t>Настоящая справка выдана ______________________________________________</w:t>
      </w:r>
    </w:p>
    <w:p w:rsidR="00000000" w:rsidRDefault="005C0331">
      <w:pPr>
        <w:pStyle w:val="HTML"/>
      </w:pPr>
      <w:r>
        <w:t>___________________________________________________________________________</w:t>
      </w:r>
    </w:p>
    <w:p w:rsidR="00000000" w:rsidRDefault="005C0331">
      <w:pPr>
        <w:pStyle w:val="HTML"/>
      </w:pPr>
      <w:r>
        <w:t>(наименование организации, фамилия, имя, отчество гражданина)</w:t>
      </w:r>
    </w:p>
    <w:p w:rsidR="00000000" w:rsidRDefault="005C0331">
      <w:pPr>
        <w:pStyle w:val="HTML"/>
      </w:pPr>
      <w:r>
        <w:t>в  том,  что  в  соответствии  со  ст</w:t>
      </w:r>
      <w:r>
        <w:t>атьей 104 Арбитражного процессуального</w:t>
      </w:r>
    </w:p>
    <w:p w:rsidR="00000000" w:rsidRDefault="005C0331">
      <w:pPr>
        <w:pStyle w:val="HTML"/>
      </w:pPr>
      <w:r>
        <w:t>кодекса Российской Федерации и статьей 333.40 Налогового кодекса Российской</w:t>
      </w:r>
    </w:p>
    <w:p w:rsidR="00000000" w:rsidRDefault="005C0331">
      <w:pPr>
        <w:pStyle w:val="HTML"/>
      </w:pPr>
      <w:r>
        <w:t>Федерации _________________________________ государственная пошлина в сумме</w:t>
      </w:r>
    </w:p>
    <w:p w:rsidR="00000000" w:rsidRDefault="005C0331">
      <w:pPr>
        <w:pStyle w:val="HTML"/>
      </w:pPr>
      <w:r>
        <w:t>_________________________________________________________________</w:t>
      </w:r>
      <w:r>
        <w:t>_________,</w:t>
      </w:r>
    </w:p>
    <w:p w:rsidR="00000000" w:rsidRDefault="005C0331">
      <w:pPr>
        <w:pStyle w:val="HTML"/>
      </w:pPr>
      <w:r>
        <w:t>перечисленная по платежному поручению (квитанции)</w:t>
      </w:r>
    </w:p>
    <w:p w:rsidR="00000000" w:rsidRDefault="005C0331">
      <w:pPr>
        <w:pStyle w:val="HTML"/>
      </w:pPr>
      <w:r>
        <w:t>от __ _______________ 20__ г. N ________________________, подлежит возврату</w:t>
      </w:r>
    </w:p>
    <w:p w:rsidR="00000000" w:rsidRDefault="005C0331">
      <w:pPr>
        <w:pStyle w:val="HTML"/>
      </w:pPr>
      <w:r>
        <w:t>из бюджета на основании ___________________________________________________</w:t>
      </w:r>
    </w:p>
    <w:p w:rsidR="00000000" w:rsidRDefault="005C0331">
      <w:pPr>
        <w:pStyle w:val="HTML"/>
      </w:pPr>
      <w:r>
        <w:t>(наименование судебного акта, дата судебног</w:t>
      </w:r>
      <w:r>
        <w:t>о акта)</w:t>
      </w:r>
    </w:p>
    <w:p w:rsidR="00000000" w:rsidRDefault="005C0331">
      <w:pPr>
        <w:pStyle w:val="HTML"/>
      </w:pPr>
      <w:r>
        <w:t>__________________________________ по делу N _____________________________,</w:t>
      </w:r>
    </w:p>
    <w:p w:rsidR="00000000" w:rsidRDefault="005C0331">
      <w:pPr>
        <w:pStyle w:val="HTML"/>
      </w:pPr>
      <w:r>
        <w:t>(наименование арбитражного суда)</w:t>
      </w:r>
    </w:p>
    <w:p w:rsidR="00000000" w:rsidRDefault="005C0331">
      <w:pPr>
        <w:pStyle w:val="HTML"/>
      </w:pPr>
      <w:r>
        <w:t>рассмотренному __ _______________________.</w:t>
      </w:r>
    </w:p>
    <w:p w:rsidR="00000000" w:rsidRDefault="005C0331">
      <w:pPr>
        <w:pStyle w:val="HTML"/>
      </w:pPr>
    </w:p>
    <w:p w:rsidR="00000000" w:rsidRDefault="005C0331">
      <w:pPr>
        <w:pStyle w:val="HTML"/>
      </w:pPr>
      <w:r>
        <w:t>Судья                                  ____________________________________</w:t>
      </w:r>
    </w:p>
    <w:p w:rsidR="00000000" w:rsidRDefault="005C0331">
      <w:pPr>
        <w:pStyle w:val="HTML"/>
      </w:pPr>
      <w:r>
        <w:t>(подпись, инициалы,</w:t>
      </w:r>
      <w:r>
        <w:t xml:space="preserve"> фамилия)</w:t>
      </w:r>
    </w:p>
    <w:p w:rsidR="00000000" w:rsidRDefault="005C0331">
      <w:pPr>
        <w:pStyle w:val="HTML"/>
      </w:pPr>
    </w:p>
    <w:p w:rsidR="00000000" w:rsidRDefault="005C0331">
      <w:pPr>
        <w:pStyle w:val="HTML"/>
      </w:pPr>
      <w:r>
        <w:t>гербовая печать</w:t>
      </w:r>
    </w:p>
    <w:p w:rsidR="00000000" w:rsidRDefault="005C0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31">
      <w:pPr>
        <w:pStyle w:val="right"/>
      </w:pPr>
      <w:r>
        <w:t>Источник - Постановление Пленума ВАС РФ от 25.12.2013 № 100</w:t>
      </w:r>
    </w:p>
    <w:p w:rsidR="00000000" w:rsidRDefault="005C03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https://порядокправа.рф/obrazecy/spravka_ob_obstoyatelstvax_yavlyayushhixsya_osnovaniem_dlya_polnogo_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ili_chastichnogo_vozvrata_izlishne_uplache.htm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331"/>
    <w:rsid w:val="005C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E674D3-B047-4891-9EA5-FC01BDD32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stoyatelstvax_yavlyayushhixsya_osnovaniem_dlya_polnogo_ili_chastichnogo_vozvrata_izlishne_upla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обстоятельствах, являющихся основанием для полного или частичного возврата излишне уплаченной (взысканной) суммы государственной пошлины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2022-08-22T15:42:00Z</dcterms:created>
  <dcterms:modified xsi:type="dcterms:W3CDTF">2022-08-22T15:42:00Z</dcterms:modified>
</cp:coreProperties>
</file>