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50E6">
      <w:pPr>
        <w:pStyle w:val="1"/>
        <w:rPr>
          <w:rFonts w:eastAsia="Times New Roman"/>
        </w:rPr>
      </w:pPr>
      <w:r>
        <w:rPr>
          <w:rFonts w:eastAsia="Times New Roman"/>
        </w:rPr>
        <w:t>Справка об объектах незавершенного строительства. Вариант 2</w:t>
      </w:r>
    </w:p>
    <w:p w:rsidR="00000000" w:rsidRDefault="009E50E6">
      <w:pPr>
        <w:pStyle w:val="right"/>
      </w:pPr>
      <w:r>
        <w:t xml:space="preserve">Приложение 4 к Методическим рекомендациям по организации и проведению </w:t>
      </w:r>
      <w:r>
        <w:t>анализа эффективности деятельности федеральных государственных унитарных предприятий и открытых акционерных обществ, акции которых находятся в федеральной собственности</w:t>
      </w:r>
    </w:p>
    <w:p w:rsidR="00000000" w:rsidRDefault="009E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E6">
      <w:pPr>
        <w:pStyle w:val="3"/>
        <w:rPr>
          <w:rFonts w:eastAsia="Times New Roman"/>
        </w:rPr>
      </w:pPr>
      <w:r>
        <w:rPr>
          <w:rFonts w:eastAsia="Times New Roman"/>
        </w:rPr>
        <w:t>СПРАВКА ОБ ОБЪЕКТАХ НЕЗАВЕРШЕННОГО СТРОИТЕЛЬСТВА</w:t>
      </w:r>
    </w:p>
    <w:p w:rsidR="00000000" w:rsidRDefault="009E50E6">
      <w:pPr>
        <w:pStyle w:val="HTML"/>
      </w:pPr>
      <w:r>
        <w:t>-------------------------------------</w:t>
      </w:r>
      <w:r>
        <w:t>---------------------------------</w:t>
      </w:r>
    </w:p>
    <w:p w:rsidR="00000000" w:rsidRDefault="009E50E6">
      <w:pPr>
        <w:pStyle w:val="HTML"/>
      </w:pPr>
      <w:r>
        <w:t>¦ N ¦  Наименование  ¦   Сметная   ¦ Год ввода в ¦Процент готовности ¦</w:t>
      </w:r>
    </w:p>
    <w:p w:rsidR="00000000" w:rsidRDefault="009E50E6">
      <w:pPr>
        <w:pStyle w:val="HTML"/>
      </w:pPr>
      <w:r>
        <w:t>¦п/п¦    объекта     ¦  стоимость  ¦эксплуатацию ¦      объекта      ¦</w:t>
      </w:r>
    </w:p>
    <w:p w:rsidR="00000000" w:rsidRDefault="009E50E6">
      <w:pPr>
        <w:pStyle w:val="HTML"/>
      </w:pPr>
      <w:r>
        <w:t>¦   ¦ незавершенного ¦ (тыс. руб.) ¦  по плану   ¦                   ¦</w:t>
      </w:r>
    </w:p>
    <w:p w:rsidR="00000000" w:rsidRDefault="009E50E6">
      <w:pPr>
        <w:pStyle w:val="HTML"/>
      </w:pPr>
      <w:r>
        <w:t>¦   ¦ стр</w:t>
      </w:r>
      <w:r>
        <w:t>оительства  ¦             ¦капитального ¦                   ¦</w:t>
      </w:r>
    </w:p>
    <w:p w:rsidR="00000000" w:rsidRDefault="009E50E6">
      <w:pPr>
        <w:pStyle w:val="HTML"/>
      </w:pPr>
      <w:r>
        <w:t>¦   ¦                ¦             ¦строительства¦                   ¦</w:t>
      </w:r>
    </w:p>
    <w:p w:rsidR="00000000" w:rsidRDefault="009E50E6">
      <w:pPr>
        <w:pStyle w:val="HTML"/>
      </w:pPr>
      <w:r>
        <w:t>+---+----------------+-------------+-------------+-------------------+</w:t>
      </w:r>
    </w:p>
    <w:p w:rsidR="00000000" w:rsidRDefault="009E50E6">
      <w:pPr>
        <w:pStyle w:val="HTML"/>
      </w:pPr>
      <w:r>
        <w:t xml:space="preserve">¦ 1 ¦       2        ¦      3      ¦      4      ¦  </w:t>
      </w:r>
      <w:r>
        <w:t xml:space="preserve">       5         ¦</w:t>
      </w:r>
    </w:p>
    <w:p w:rsidR="00000000" w:rsidRDefault="009E50E6">
      <w:pPr>
        <w:pStyle w:val="HTML"/>
      </w:pPr>
      <w:r>
        <w:t>+---+----------------+-------------+-------------+-------------------+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 xml:space="preserve">¦   ¦                ¦  </w:t>
      </w:r>
      <w:r>
        <w:t xml:space="preserve">           ¦   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 xml:space="preserve">¦   ¦                ¦             ¦             ¦                 </w:t>
      </w:r>
      <w:r>
        <w:t xml:space="preserve">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 xml:space="preserve">¦   ¦                ¦             ¦   </w:t>
      </w:r>
      <w:r>
        <w:t xml:space="preserve">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>¦   ¦                ¦             ¦             ¦                   ¦</w:t>
      </w:r>
    </w:p>
    <w:p w:rsidR="00000000" w:rsidRDefault="009E50E6">
      <w:pPr>
        <w:pStyle w:val="HTML"/>
      </w:pPr>
      <w:r>
        <w:t>----+------</w:t>
      </w:r>
      <w:r>
        <w:t>----------+-------------+-------------+--------------------</w:t>
      </w:r>
    </w:p>
    <w:p w:rsidR="00000000" w:rsidRDefault="009E50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50E6">
      <w:pPr>
        <w:pStyle w:val="right"/>
      </w:pPr>
      <w:r>
        <w:t>Источник - Распоряжение Минимущества РФ от 10.07.2000 № 183-Р</w:t>
      </w:r>
    </w:p>
    <w:p w:rsidR="00000000" w:rsidRDefault="009E50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https://порядокправа.рф/obrazecy/spravka_ob_obektax_nezavershennogo_stroitelstva_2.htm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E6"/>
    <w:rsid w:val="009E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CBEE82-77FB-4202-97B3-CF63B178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bektax_nezavershennogo_stroitel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объектах незавершенного строительства.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2022-08-22T15:38:00Z</dcterms:created>
  <dcterms:modified xsi:type="dcterms:W3CDTF">2022-08-22T15:38:00Z</dcterms:modified>
</cp:coreProperties>
</file>