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F3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имуществе, реализованном в течение отчетного периода, представляемая федеральными государственными унитарными предприятиями и федеральными государственными </w:t>
      </w:r>
      <w:r>
        <w:rPr>
          <w:rFonts w:eastAsia="Times New Roman"/>
        </w:rPr>
        <w:t>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695F31">
      <w:pPr>
        <w:pStyle w:val="right"/>
      </w:pPr>
      <w:r>
        <w:t xml:space="preserve">Приложение N 6 к Положению о Балансовой комиссии Федеральной службы по экологическому, технологическому и </w:t>
      </w:r>
      <w:r>
        <w:t>атомному надзору, утвержденному Приказом Федеральной службы по экологическому,</w:t>
      </w:r>
    </w:p>
    <w:p w:rsidR="00000000" w:rsidRDefault="00695F31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695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31">
      <w:pPr>
        <w:pStyle w:val="3"/>
        <w:rPr>
          <w:rFonts w:eastAsia="Times New Roman"/>
        </w:rPr>
      </w:pPr>
      <w:r>
        <w:rPr>
          <w:rFonts w:eastAsia="Times New Roman"/>
        </w:rPr>
        <w:t>Справка об имуществе, реализованном в течение отчетного периода</w:t>
      </w:r>
    </w:p>
    <w:p w:rsidR="00000000" w:rsidRDefault="00695F31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695F31">
      <w:pPr>
        <w:pStyle w:val="HTML"/>
      </w:pPr>
      <w:r>
        <w:t>¦ N ¦   Наименование   ¦Балансовая ¦Доходы, полученные¦    В том числе    ¦</w:t>
      </w:r>
    </w:p>
    <w:p w:rsidR="00000000" w:rsidRDefault="00695F31">
      <w:pPr>
        <w:pStyle w:val="HTML"/>
      </w:pPr>
      <w:r>
        <w:t>¦п/п¦    имущества     ¦стоимость, ¦    от продажи    ¦   перечислено в   ¦</w:t>
      </w:r>
    </w:p>
    <w:p w:rsidR="00000000" w:rsidRDefault="00695F31">
      <w:pPr>
        <w:pStyle w:val="HTML"/>
      </w:pPr>
      <w:r>
        <w:t>¦   ¦                  ¦тыс. рублей¦    имущества,    ¦федеральный бюджет,¦</w:t>
      </w:r>
    </w:p>
    <w:p w:rsidR="00000000" w:rsidRDefault="00695F31">
      <w:pPr>
        <w:pStyle w:val="HTML"/>
      </w:pPr>
      <w:r>
        <w:t>¦   ¦                  ¦           ¦   тыс. рублей    ¦    тыс. рублей    ¦</w:t>
      </w:r>
    </w:p>
    <w:p w:rsidR="00000000" w:rsidRDefault="00695F31">
      <w:pPr>
        <w:pStyle w:val="HTML"/>
      </w:pPr>
      <w:r>
        <w:t>+---+------------------+-----------+------------------+-------------------+</w:t>
      </w:r>
    </w:p>
    <w:p w:rsidR="00000000" w:rsidRDefault="00695F31">
      <w:pPr>
        <w:pStyle w:val="HTML"/>
      </w:pPr>
      <w:r>
        <w:t>¦ 1 ¦         2        ¦     3     ¦        4         ¦         5         ¦</w:t>
      </w:r>
    </w:p>
    <w:p w:rsidR="00000000" w:rsidRDefault="00695F31">
      <w:pPr>
        <w:pStyle w:val="HTML"/>
      </w:pPr>
      <w:r>
        <w:t>+---+------------------+---</w:t>
      </w:r>
      <w:r>
        <w:t>--------+------------------+-------------------+</w:t>
      </w:r>
    </w:p>
    <w:p w:rsidR="00000000" w:rsidRDefault="00695F31">
      <w:pPr>
        <w:pStyle w:val="HTML"/>
      </w:pPr>
      <w:r>
        <w:t>----+------------------+-----------+------------------+--------------------</w:t>
      </w:r>
    </w:p>
    <w:p w:rsidR="00000000" w:rsidRDefault="00695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31">
      <w:pPr>
        <w:pStyle w:val="right"/>
      </w:pPr>
      <w:r>
        <w:t>Источник - Приказ Ростехнадзора от 16.02.2009 № 68</w:t>
      </w:r>
    </w:p>
    <w:p w:rsidR="00000000" w:rsidRDefault="00695F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https://порядокправа.рф/obrazecy/spravka_ob_imushhestve_realizovannom_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v_techenie_otchetnogo_perioda_predstavlyaemaya_federalnymi_gosudar.htm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31"/>
    <w:rsid w:val="0069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F7F29-0500-4259-A387-D9AB02C1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mushhestve_realizovannom_v_techenie_otchetnogo_perioda_predstavlyaemaya_federalnymi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имуществе, реализованном в течение отчетного периода,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2022-08-22T15:32:00Z</dcterms:created>
  <dcterms:modified xsi:type="dcterms:W3CDTF">2022-08-22T15:32:00Z</dcterms:modified>
</cp:coreProperties>
</file>