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882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недвижимости, расположенного в г. Троицке Московской области</w:t>
      </w:r>
    </w:p>
    <w:p w:rsidR="00000000" w:rsidRDefault="00C01882">
      <w:pPr>
        <w:pStyle w:val="right"/>
      </w:pPr>
      <w:r>
        <w:t xml:space="preserve">Приложение N 2 к Положению о присвоении адресов жилым домам, зданиям, </w:t>
      </w:r>
      <w:r>
        <w:t>строениям, сооружениям и владениям, расположенным в г. Троицке Московской области</w:t>
      </w:r>
    </w:p>
    <w:p w:rsidR="00000000" w:rsidRDefault="00C0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82">
      <w:pPr>
        <w:pStyle w:val="HTML"/>
      </w:pPr>
      <w:r>
        <w:t xml:space="preserve">                                  СПРАВКА</w:t>
      </w:r>
    </w:p>
    <w:p w:rsidR="00000000" w:rsidRDefault="00C01882">
      <w:pPr>
        <w:pStyle w:val="HTML"/>
      </w:pPr>
      <w:r>
        <w:t>О РЕЗЕРВИРОВАНИИ АДРЕСА ОБЪЕКТА НЕДВИЖИМОСТИ</w:t>
      </w:r>
    </w:p>
    <w:p w:rsidR="00000000" w:rsidRDefault="00C01882">
      <w:pPr>
        <w:pStyle w:val="HTML"/>
      </w:pPr>
    </w:p>
    <w:p w:rsidR="00000000" w:rsidRDefault="00C01882">
      <w:pPr>
        <w:pStyle w:val="HTML"/>
      </w:pPr>
      <w:r>
        <w:t>Настоящая справка выдана</w:t>
      </w:r>
    </w:p>
    <w:p w:rsidR="00000000" w:rsidRDefault="00C0188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01882">
      <w:pPr>
        <w:pStyle w:val="HTML"/>
      </w:pPr>
      <w:r>
        <w:t>___________________________________________________________________________</w:t>
      </w:r>
    </w:p>
    <w:p w:rsidR="00000000" w:rsidRDefault="00C01882">
      <w:pPr>
        <w:pStyle w:val="HTML"/>
      </w:pPr>
      <w:r>
        <w:t>о том, что объект недвижимости</w:t>
      </w:r>
    </w:p>
    <w:p w:rsidR="00000000" w:rsidRDefault="00C01882">
      <w:pPr>
        <w:pStyle w:val="HTML"/>
      </w:pPr>
      <w:r>
        <w:t>___________________________________________________________________________</w:t>
      </w:r>
    </w:p>
    <w:p w:rsidR="00000000" w:rsidRDefault="00C0188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01882">
      <w:pPr>
        <w:pStyle w:val="HTML"/>
      </w:pPr>
      <w:r>
        <w:t>___________________________________________________________________________</w:t>
      </w:r>
    </w:p>
    <w:p w:rsidR="00000000" w:rsidRDefault="00C01882">
      <w:pPr>
        <w:pStyle w:val="HTML"/>
      </w:pPr>
      <w:r>
        <w:t>предварительно зарегистрирован  в  адресном реестре  зданий и сооружений по</w:t>
      </w:r>
    </w:p>
    <w:p w:rsidR="00000000" w:rsidRDefault="00C01882">
      <w:pPr>
        <w:pStyle w:val="HTML"/>
      </w:pPr>
      <w:r>
        <w:t>адресу:</w:t>
      </w:r>
    </w:p>
    <w:p w:rsidR="00000000" w:rsidRDefault="00C01882">
      <w:pPr>
        <w:pStyle w:val="HTML"/>
      </w:pPr>
      <w:r>
        <w:t>___________________________________________________________________________</w:t>
      </w:r>
    </w:p>
    <w:p w:rsidR="00000000" w:rsidRDefault="00C01882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01882">
      <w:pPr>
        <w:pStyle w:val="HTML"/>
      </w:pPr>
      <w:r>
        <w:t>___________________________________________________________________________</w:t>
      </w:r>
    </w:p>
    <w:p w:rsidR="00000000" w:rsidRDefault="00C01882">
      <w:pPr>
        <w:pStyle w:val="HTML"/>
      </w:pPr>
      <w:r>
        <w:t>Основание:  постановление   администрации  г.  Троицка  Московской  области</w:t>
      </w:r>
    </w:p>
    <w:p w:rsidR="00000000" w:rsidRDefault="00C01882">
      <w:pPr>
        <w:pStyle w:val="HTML"/>
      </w:pPr>
      <w:r>
        <w:t>от ______ N ______</w:t>
      </w:r>
    </w:p>
    <w:p w:rsidR="00000000" w:rsidRDefault="00C01882">
      <w:pPr>
        <w:pStyle w:val="HTML"/>
      </w:pPr>
    </w:p>
    <w:p w:rsidR="00000000" w:rsidRDefault="00C01882">
      <w:pPr>
        <w:pStyle w:val="HTML"/>
      </w:pPr>
      <w:r>
        <w:t>Главный а</w:t>
      </w:r>
      <w:r>
        <w:t>рхитектор г. Троицка</w:t>
      </w:r>
    </w:p>
    <w:p w:rsidR="00000000" w:rsidRDefault="00C0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882">
      <w:pPr>
        <w:pStyle w:val="right"/>
      </w:pPr>
      <w:r>
        <w:t>Источник - Постановление администрации городского округа Троицк МО от 13.11.2009 № 1101 (с изменениями и дополнениями на 2009 год)</w:t>
      </w:r>
    </w:p>
    <w:p w:rsidR="00000000" w:rsidRDefault="00C01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https://порядокправа.рф/obrazecy/spravka_o_rezervirovanii_adresa_obekta_nedvizhimosti_raspolozhenn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ogo_v_g_troicke_moskovskoj_oblasti.htm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82"/>
    <w:rsid w:val="00C0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18772-19C3-4051-B996-946E6E1B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nedvizhimosti_raspolozhennogo_v_g_troic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недвижимости, расположенного в г. Троицке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