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E58">
      <w:pPr>
        <w:pStyle w:val="1"/>
        <w:rPr>
          <w:rFonts w:eastAsia="Times New Roman"/>
        </w:rPr>
      </w:pPr>
      <w:r>
        <w:rPr>
          <w:rFonts w:eastAsia="Times New Roman"/>
        </w:rPr>
        <w:t>Справка о разрешении на транспортирование спецгруза (при транспортировании материалов, инфицированных или потенциально инфицированных диким полиовирусом)</w:t>
      </w:r>
    </w:p>
    <w:p w:rsidR="00000000" w:rsidRDefault="00EC7E58">
      <w:pPr>
        <w:pStyle w:val="right"/>
      </w:pPr>
      <w:r>
        <w:t xml:space="preserve">Приложение N 2 </w:t>
      </w:r>
      <w:r>
        <w:br/>
        <w:t xml:space="preserve">к Санитарно-эпидемиологическим правилам. </w:t>
      </w:r>
      <w:r>
        <w:br/>
      </w:r>
      <w:r>
        <w:t xml:space="preserve">Порядок учета, хранения, передачи </w:t>
      </w:r>
      <w:r>
        <w:br/>
        <w:t xml:space="preserve">и транспортирования материалов, </w:t>
      </w:r>
      <w:r>
        <w:br/>
        <w:t xml:space="preserve">инфицированных или потенциально </w:t>
      </w:r>
      <w:r>
        <w:br/>
        <w:t xml:space="preserve">инфицированных диким полиовирусом </w:t>
      </w:r>
      <w:r>
        <w:br/>
        <w:t>СП 3.1.2260-07</w:t>
      </w:r>
    </w:p>
    <w:p w:rsidR="00000000" w:rsidRDefault="00EC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58">
      <w:pPr>
        <w:pStyle w:val="HTML"/>
      </w:pPr>
      <w:r>
        <w:t>Штамп организации</w:t>
      </w:r>
    </w:p>
    <w:p w:rsidR="00000000" w:rsidRDefault="00EC7E58">
      <w:pPr>
        <w:pStyle w:val="HTML"/>
      </w:pPr>
      <w:r>
        <w:t>типографского</w:t>
      </w:r>
    </w:p>
    <w:p w:rsidR="00000000" w:rsidRDefault="00EC7E58">
      <w:pPr>
        <w:pStyle w:val="HTML"/>
      </w:pPr>
      <w:r>
        <w:t>изготовления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СЛУЖБАМ КОНТРОЛЯ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СПРАВКА</w:t>
      </w:r>
    </w:p>
    <w:p w:rsidR="00000000" w:rsidRDefault="00EC7E58">
      <w:pPr>
        <w:pStyle w:val="HTML"/>
      </w:pPr>
      <w:r>
        <w:t>о разрешении на транспортировани</w:t>
      </w:r>
      <w:r>
        <w:t>е спецгруза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Дана представителю(ям) ___________________________________________</w:t>
      </w:r>
    </w:p>
    <w:p w:rsidR="00000000" w:rsidRDefault="00EC7E58">
      <w:pPr>
        <w:pStyle w:val="HTML"/>
      </w:pPr>
      <w:r>
        <w:t>(наименование организации)</w:t>
      </w:r>
    </w:p>
    <w:p w:rsidR="00000000" w:rsidRDefault="00EC7E58">
      <w:pPr>
        <w:pStyle w:val="HTML"/>
      </w:pPr>
      <w:r>
        <w:t>__________________________________________________________________</w:t>
      </w:r>
    </w:p>
    <w:p w:rsidR="00000000" w:rsidRDefault="00EC7E58">
      <w:pPr>
        <w:pStyle w:val="HTML"/>
      </w:pPr>
      <w:r>
        <w:t>(Ф.И.О., должность)</w:t>
      </w:r>
    </w:p>
    <w:p w:rsidR="00000000" w:rsidRDefault="00EC7E58">
      <w:pPr>
        <w:pStyle w:val="HTML"/>
      </w:pPr>
      <w:r>
        <w:t>_______________________, в том, что он(и) доставляют в _______</w:t>
      </w:r>
      <w:r>
        <w:t>____</w:t>
      </w:r>
    </w:p>
    <w:p w:rsidR="00000000" w:rsidRDefault="00EC7E58">
      <w:pPr>
        <w:pStyle w:val="HTML"/>
      </w:pPr>
      <w:r>
        <w:t>_______________________ спецгруз-посылку _________________________</w:t>
      </w:r>
    </w:p>
    <w:p w:rsidR="00000000" w:rsidRDefault="00EC7E58">
      <w:pPr>
        <w:pStyle w:val="HTML"/>
      </w:pPr>
      <w:r>
        <w:t>(наименование ПБА)</w:t>
      </w:r>
    </w:p>
    <w:p w:rsidR="00000000" w:rsidRDefault="00EC7E58">
      <w:pPr>
        <w:pStyle w:val="HTML"/>
      </w:pPr>
      <w:r>
        <w:t>_______________ Спецгруз упакован в ______________________________</w:t>
      </w:r>
    </w:p>
    <w:p w:rsidR="00000000" w:rsidRDefault="00EC7E58">
      <w:pPr>
        <w:pStyle w:val="HTML"/>
      </w:pPr>
      <w:r>
        <w:t>(вид упаковки)</w:t>
      </w:r>
    </w:p>
    <w:p w:rsidR="00000000" w:rsidRDefault="00EC7E58">
      <w:pPr>
        <w:pStyle w:val="HTML"/>
      </w:pPr>
      <w:r>
        <w:t>___________, опечатанный сургучной печатью с оттиском ____________</w:t>
      </w:r>
    </w:p>
    <w:p w:rsidR="00000000" w:rsidRDefault="00EC7E58">
      <w:pPr>
        <w:pStyle w:val="HTML"/>
      </w:pPr>
      <w:r>
        <w:t>________________</w:t>
      </w:r>
      <w:r>
        <w:t>_____________ N ______________________ и уложенный</w:t>
      </w:r>
    </w:p>
    <w:p w:rsidR="00000000" w:rsidRDefault="00EC7E58">
      <w:pPr>
        <w:pStyle w:val="HTML"/>
      </w:pPr>
      <w:r>
        <w:t>(наименование лаборатории)</w:t>
      </w:r>
    </w:p>
    <w:p w:rsidR="00000000" w:rsidRDefault="00EC7E58">
      <w:pPr>
        <w:pStyle w:val="HTML"/>
      </w:pPr>
      <w:r>
        <w:t>в деревянный посылочный ящик, обшитый белой тканью  и  опечатанный</w:t>
      </w:r>
    </w:p>
    <w:p w:rsidR="00000000" w:rsidRDefault="00EC7E58">
      <w:pPr>
        <w:pStyle w:val="HTML"/>
      </w:pPr>
      <w:r>
        <w:t>печатью с тем же оттиском.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СПЕЦГРУЗ НЕ ВЗРЫВООПАСЕН, НЕ ОГНЕОПАСЕН,</w:t>
      </w:r>
    </w:p>
    <w:p w:rsidR="00000000" w:rsidRDefault="00EC7E58">
      <w:pPr>
        <w:pStyle w:val="HTML"/>
      </w:pPr>
      <w:r>
        <w:t>НЕ ПОДЛЕЖИТ ВСЕМ ВИДАМ ДОСМОТРА И КОНТРОЛЯ!!!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Транспортирование спецгруза ______________________________________</w:t>
      </w:r>
    </w:p>
    <w:p w:rsidR="00000000" w:rsidRDefault="00EC7E58">
      <w:pPr>
        <w:pStyle w:val="HTML"/>
      </w:pPr>
      <w:r>
        <w:t>(вид транспорта)</w:t>
      </w:r>
    </w:p>
    <w:p w:rsidR="00000000" w:rsidRDefault="00EC7E58">
      <w:pPr>
        <w:pStyle w:val="HTML"/>
      </w:pPr>
      <w:r>
        <w:t>разрешено   в   соответствии   с   санитарными  правилами "Порядок</w:t>
      </w:r>
    </w:p>
    <w:p w:rsidR="00000000" w:rsidRDefault="00EC7E58">
      <w:pPr>
        <w:pStyle w:val="HTML"/>
      </w:pPr>
      <w:r>
        <w:t>учета,  хранения, передачи и транспортирования микрооргани</w:t>
      </w:r>
      <w:r>
        <w:t>змов I -</w:t>
      </w:r>
    </w:p>
    <w:p w:rsidR="00000000" w:rsidRDefault="00EC7E58">
      <w:pPr>
        <w:pStyle w:val="HTML"/>
      </w:pPr>
      <w:r>
        <w:t>IV групп патогенности".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Руководитель организации _____________________ (подпись)</w:t>
      </w:r>
    </w:p>
    <w:p w:rsidR="00000000" w:rsidRDefault="00EC7E58">
      <w:pPr>
        <w:pStyle w:val="HTML"/>
      </w:pPr>
    </w:p>
    <w:p w:rsidR="00000000" w:rsidRDefault="00EC7E58">
      <w:pPr>
        <w:pStyle w:val="HTML"/>
      </w:pPr>
      <w:r>
        <w:t>Гербовая печать</w:t>
      </w:r>
    </w:p>
    <w:p w:rsidR="00000000" w:rsidRDefault="00EC7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58">
      <w:pPr>
        <w:pStyle w:val="right"/>
      </w:pPr>
      <w:r>
        <w:lastRenderedPageBreak/>
        <w:t>Источник - Постановление Главного государственного санитарного врача РФ от 24.08.2007 № 61</w:t>
      </w:r>
    </w:p>
    <w:p w:rsidR="00000000" w:rsidRDefault="00EC7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https://порядокправа.рф/obrazecy/spravka_o_razreshe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nii_na_transportirovanie_specgruza_pri_transportirovanii_materialov_inficirovanny.htm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58"/>
    <w:rsid w:val="00EC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E4955-FA45-410E-95C0-BF3D4A7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reshenii_na_transportirovanie_specgruza_pri_transportirovanii_materialov_inficirov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разрешении на транспортирование спецгруза (при транспортировании материалов, инфицированных или потенциально инфицированных диким полиовирусом)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2022-08-22T10:59:00Z</dcterms:created>
  <dcterms:modified xsi:type="dcterms:W3CDTF">2022-08-22T10:59:00Z</dcterms:modified>
</cp:coreProperties>
</file>