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E4C">
      <w:pPr>
        <w:pStyle w:val="1"/>
        <w:rPr>
          <w:rFonts w:eastAsia="Times New Roman"/>
        </w:rPr>
      </w:pPr>
      <w:r>
        <w:rPr>
          <w:rFonts w:eastAsia="Times New Roman"/>
        </w:rPr>
        <w:t>Справка о документах, представляемых для государственной регистрации выпусков ценных бумаг</w:t>
      </w:r>
    </w:p>
    <w:p w:rsidR="00000000" w:rsidRDefault="00580E4C">
      <w:pPr>
        <w:pStyle w:val="right"/>
      </w:pPr>
      <w:r>
        <w:t xml:space="preserve">Приложение к письму ФКЦБ России от 22.03.2002 г. No. ВМ-04/2990 </w:t>
      </w:r>
    </w:p>
    <w:p w:rsidR="00000000" w:rsidRDefault="00580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E4C">
      <w:pPr>
        <w:pStyle w:val="right"/>
      </w:pPr>
      <w:r>
        <w:t>Наименование регистрирующего органа</w:t>
      </w:r>
    </w:p>
    <w:p w:rsidR="00000000" w:rsidRDefault="00580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E4C">
      <w:pPr>
        <w:pStyle w:val="HTML"/>
      </w:pPr>
      <w:r>
        <w:t xml:space="preserve">                               СПРАВКА</w:t>
      </w:r>
    </w:p>
    <w:p w:rsidR="00000000" w:rsidRDefault="00580E4C">
      <w:pPr>
        <w:pStyle w:val="HTML"/>
      </w:pPr>
      <w:r>
        <w:t>О ДОКУМЕНТАХ __________________________________,</w:t>
      </w:r>
    </w:p>
    <w:p w:rsidR="00000000" w:rsidRDefault="00580E4C">
      <w:pPr>
        <w:pStyle w:val="HTML"/>
      </w:pPr>
      <w:r>
        <w:t>(указывается наименование эмитента</w:t>
      </w:r>
    </w:p>
    <w:p w:rsidR="00000000" w:rsidRDefault="00580E4C">
      <w:pPr>
        <w:pStyle w:val="HTML"/>
      </w:pPr>
      <w:r>
        <w:t>ценных бумаг)</w:t>
      </w:r>
    </w:p>
    <w:p w:rsidR="00000000" w:rsidRDefault="00580E4C">
      <w:pPr>
        <w:pStyle w:val="HTML"/>
      </w:pPr>
    </w:p>
    <w:p w:rsidR="00000000" w:rsidRDefault="00580E4C">
      <w:pPr>
        <w:pStyle w:val="HTML"/>
      </w:pPr>
      <w:r>
        <w:t>ПРЕДСТАВЛЯЕМЫХ В ____________________________________</w:t>
      </w:r>
    </w:p>
    <w:p w:rsidR="00000000" w:rsidRDefault="00580E4C">
      <w:pPr>
        <w:pStyle w:val="HTML"/>
      </w:pPr>
      <w:r>
        <w:t>(указывается наименование</w:t>
      </w:r>
    </w:p>
    <w:p w:rsidR="00000000" w:rsidRDefault="00580E4C">
      <w:pPr>
        <w:pStyle w:val="HTML"/>
      </w:pPr>
      <w:r>
        <w:t>регистрирующего органа)</w:t>
      </w:r>
    </w:p>
    <w:p w:rsidR="00000000" w:rsidRDefault="00580E4C">
      <w:pPr>
        <w:pStyle w:val="HTML"/>
      </w:pPr>
    </w:p>
    <w:p w:rsidR="00000000" w:rsidRDefault="00580E4C">
      <w:pPr>
        <w:pStyle w:val="HTML"/>
      </w:pPr>
      <w:r>
        <w:t>Настоящие документы представляются для          Нужн</w:t>
      </w:r>
      <w:r>
        <w:t>ое зачеркнуть</w:t>
      </w:r>
    </w:p>
    <w:p w:rsidR="00000000" w:rsidRDefault="00580E4C">
      <w:pPr>
        <w:pStyle w:val="HTML"/>
      </w:pPr>
    </w:p>
    <w:p w:rsidR="00000000" w:rsidRDefault="00580E4C">
      <w:pPr>
        <w:pStyle w:val="HTML"/>
      </w:pPr>
      <w:r>
        <w:t>государственной регистрации выпуска (выпусков)      ------------------</w:t>
      </w:r>
    </w:p>
    <w:p w:rsidR="00000000" w:rsidRDefault="00580E4C">
      <w:pPr>
        <w:pStyle w:val="HTML"/>
      </w:pPr>
      <w:r>
        <w:t>акций при учреждении акционерного общества  на      ¦                ¦</w:t>
      </w:r>
    </w:p>
    <w:p w:rsidR="00000000" w:rsidRDefault="00580E4C">
      <w:pPr>
        <w:pStyle w:val="HTML"/>
      </w:pPr>
      <w:r>
        <w:t>базе имущества должника                             ------------------</w:t>
      </w:r>
    </w:p>
    <w:p w:rsidR="00000000" w:rsidRDefault="00580E4C">
      <w:pPr>
        <w:pStyle w:val="HTML"/>
      </w:pPr>
    </w:p>
    <w:p w:rsidR="00000000" w:rsidRDefault="00580E4C">
      <w:pPr>
        <w:pStyle w:val="HTML"/>
      </w:pPr>
      <w:r>
        <w:t>государственной регистрации</w:t>
      </w:r>
      <w:r>
        <w:t xml:space="preserve"> выпуска (выпусков)</w:t>
      </w:r>
    </w:p>
    <w:p w:rsidR="00000000" w:rsidRDefault="00580E4C">
      <w:pPr>
        <w:pStyle w:val="HTML"/>
      </w:pPr>
      <w:r>
        <w:t>облигаций,  оплата которых  при  размещении  и</w:t>
      </w:r>
    </w:p>
    <w:p w:rsidR="00000000" w:rsidRDefault="00580E4C">
      <w:pPr>
        <w:pStyle w:val="HTML"/>
      </w:pPr>
      <w:r>
        <w:t>выплата  номинальной  стоимости и процентов по</w:t>
      </w:r>
    </w:p>
    <w:p w:rsidR="00000000" w:rsidRDefault="00580E4C">
      <w:pPr>
        <w:pStyle w:val="HTML"/>
      </w:pPr>
      <w:r>
        <w:t>которым в соответствии с решением  (решениями)      ------------------</w:t>
      </w:r>
    </w:p>
    <w:p w:rsidR="00000000" w:rsidRDefault="00580E4C">
      <w:pPr>
        <w:pStyle w:val="HTML"/>
      </w:pPr>
      <w:r>
        <w:t>о  выпуске  облигаций осуществляется денежными      ¦                ¦</w:t>
      </w:r>
    </w:p>
    <w:p w:rsidR="00000000" w:rsidRDefault="00580E4C">
      <w:pPr>
        <w:pStyle w:val="HTML"/>
      </w:pPr>
      <w:r>
        <w:t>средствами и  которые  не  предоставляют  иных      ------------------</w:t>
      </w:r>
    </w:p>
    <w:p w:rsidR="00000000" w:rsidRDefault="00580E4C">
      <w:pPr>
        <w:pStyle w:val="HTML"/>
      </w:pPr>
      <w:r>
        <w:t>имущественных прав</w:t>
      </w:r>
    </w:p>
    <w:p w:rsidR="00000000" w:rsidRDefault="00580E4C">
      <w:pPr>
        <w:pStyle w:val="HTML"/>
      </w:pPr>
    </w:p>
    <w:p w:rsidR="00000000" w:rsidRDefault="00580E4C">
      <w:pPr>
        <w:pStyle w:val="HTML"/>
      </w:pPr>
      <w:r>
        <w:t>государственной регистрации      второго     и</w:t>
      </w:r>
    </w:p>
    <w:p w:rsidR="00000000" w:rsidRDefault="00580E4C">
      <w:pPr>
        <w:pStyle w:val="HTML"/>
      </w:pPr>
      <w:r>
        <w:t>последующих        выпусков         облигаций,      ------------------</w:t>
      </w:r>
    </w:p>
    <w:p w:rsidR="00000000" w:rsidRDefault="00580E4C">
      <w:pPr>
        <w:pStyle w:val="HTML"/>
      </w:pPr>
      <w:r>
        <w:t xml:space="preserve">предусмотренных    программой    </w:t>
      </w:r>
      <w:r>
        <w:t>(программами)      ¦                ¦</w:t>
      </w:r>
    </w:p>
    <w:p w:rsidR="00000000" w:rsidRDefault="00580E4C">
      <w:pPr>
        <w:pStyle w:val="HTML"/>
      </w:pPr>
      <w:r>
        <w:t>эмиссии облигаций                                   ------------------</w:t>
      </w:r>
    </w:p>
    <w:p w:rsidR="00000000" w:rsidRDefault="00580E4C">
      <w:pPr>
        <w:pStyle w:val="HTML"/>
      </w:pPr>
    </w:p>
    <w:p w:rsidR="00000000" w:rsidRDefault="00580E4C">
      <w:pPr>
        <w:pStyle w:val="HTML"/>
      </w:pPr>
      <w:r>
        <w:t>государственной регистрации   иного    выпуска</w:t>
      </w:r>
    </w:p>
    <w:p w:rsidR="00000000" w:rsidRDefault="00580E4C">
      <w:pPr>
        <w:pStyle w:val="HTML"/>
      </w:pPr>
      <w:r>
        <w:t>(выпусков) ценных бумаг</w:t>
      </w:r>
    </w:p>
    <w:p w:rsidR="00000000" w:rsidRDefault="00580E4C">
      <w:pPr>
        <w:pStyle w:val="HTML"/>
      </w:pPr>
    </w:p>
    <w:p w:rsidR="00000000" w:rsidRDefault="00580E4C">
      <w:pPr>
        <w:pStyle w:val="HTML"/>
      </w:pPr>
      <w:r>
        <w:t>регистрации изменений (дополнений) в решение о      ------------------</w:t>
      </w:r>
    </w:p>
    <w:p w:rsidR="00000000" w:rsidRDefault="00580E4C">
      <w:pPr>
        <w:pStyle w:val="HTML"/>
      </w:pPr>
      <w:r>
        <w:t>вып</w:t>
      </w:r>
      <w:r>
        <w:t>уске  (проспект  эмиссии)   облигаций,   не      ¦                ¦</w:t>
      </w:r>
    </w:p>
    <w:p w:rsidR="00000000" w:rsidRDefault="00580E4C">
      <w:pPr>
        <w:pStyle w:val="HTML"/>
      </w:pPr>
      <w:r>
        <w:t>конвертируемых в акции                              ------------------</w:t>
      </w:r>
    </w:p>
    <w:p w:rsidR="00000000" w:rsidRDefault="00580E4C">
      <w:pPr>
        <w:pStyle w:val="HTML"/>
      </w:pPr>
    </w:p>
    <w:p w:rsidR="00000000" w:rsidRDefault="00580E4C">
      <w:pPr>
        <w:pStyle w:val="HTML"/>
      </w:pPr>
      <w:r>
        <w:t>регистрации изменений (дополнений) в решение о      ------------------</w:t>
      </w:r>
    </w:p>
    <w:p w:rsidR="00000000" w:rsidRDefault="00580E4C">
      <w:pPr>
        <w:pStyle w:val="HTML"/>
      </w:pPr>
      <w:r>
        <w:t>выпуске (проспект эмиссии)  акций,  облигаций</w:t>
      </w:r>
      <w:r>
        <w:t>,      ¦                ¦</w:t>
      </w:r>
    </w:p>
    <w:p w:rsidR="00000000" w:rsidRDefault="00580E4C">
      <w:pPr>
        <w:pStyle w:val="HTML"/>
      </w:pPr>
      <w:r>
        <w:t>конвертируемых в акции, или опционов                ------------------</w:t>
      </w:r>
    </w:p>
    <w:p w:rsidR="00000000" w:rsidRDefault="00580E4C">
      <w:pPr>
        <w:pStyle w:val="HTML"/>
      </w:pPr>
    </w:p>
    <w:p w:rsidR="00000000" w:rsidRDefault="00580E4C">
      <w:pPr>
        <w:pStyle w:val="HTML"/>
      </w:pPr>
      <w:r>
        <w:t>регистрации отчета (отчетов) об итогах выпуска      ------------------</w:t>
      </w:r>
    </w:p>
    <w:p w:rsidR="00000000" w:rsidRDefault="00580E4C">
      <w:pPr>
        <w:pStyle w:val="HTML"/>
      </w:pPr>
      <w:r>
        <w:t>ценных бумаг                                        ¦                ¦</w:t>
      </w:r>
    </w:p>
    <w:p w:rsidR="00000000" w:rsidRDefault="00580E4C">
      <w:pPr>
        <w:pStyle w:val="HTML"/>
      </w:pPr>
      <w:r>
        <w:t>----------------</w:t>
      </w:r>
      <w:r>
        <w:t>--</w:t>
      </w:r>
    </w:p>
    <w:p w:rsidR="00000000" w:rsidRDefault="00580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E4C">
      <w:pPr>
        <w:pStyle w:val="right"/>
      </w:pPr>
      <w:r>
        <w:t>Источник - Письмо ФКЦБ РФ от 22.03.2002 № ВМ-04/2990</w:t>
      </w:r>
    </w:p>
    <w:p w:rsidR="00000000" w:rsidRDefault="00580E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https://порядокправа.рф/obrazecy/spravka_o_dokumentax_predstavlyaemyx_dlya_gosudarstvennoj_registracii_vypuskov_cennyx_bumag.htm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E4C"/>
    <w:rsid w:val="0058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562E9-A3D0-4F34-B999-63D7E60B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kumentax_predstavlyaemyx_dlya_gosudarstvennoj_registracii_vypuskov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документах, представляемых для государственной регистрации выпусков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2022-08-22T10:05:00Z</dcterms:created>
  <dcterms:modified xsi:type="dcterms:W3CDTF">2022-08-22T10:05:00Z</dcterms:modified>
</cp:coreProperties>
</file>