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3649">
      <w:pPr>
        <w:pStyle w:val="1"/>
        <w:rPr>
          <w:rFonts w:eastAsia="Times New Roman"/>
        </w:rPr>
      </w:pPr>
      <w:r>
        <w:rPr>
          <w:rFonts w:eastAsia="Times New Roman"/>
        </w:rPr>
        <w:t>Справка финансово-экономического отдела управляющей жилищным фондом организации по результатам проведения капитального ремонта по программе Фонда содействия реформированию ЖКХ (образец заполнения)</w:t>
      </w:r>
    </w:p>
    <w:p w:rsidR="00000000" w:rsidRDefault="00753649">
      <w:pPr>
        <w:pStyle w:val="right"/>
      </w:pPr>
      <w:r>
        <w:t>УК "Радостный дом"</w:t>
      </w:r>
    </w:p>
    <w:p w:rsidR="00000000" w:rsidRDefault="00753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649">
      <w:pPr>
        <w:pStyle w:val="3"/>
        <w:rPr>
          <w:rFonts w:eastAsia="Times New Roman"/>
        </w:rPr>
      </w:pPr>
      <w:r>
        <w:rPr>
          <w:rFonts w:eastAsia="Times New Roman"/>
        </w:rPr>
        <w:t>Справка</w:t>
      </w:r>
    </w:p>
    <w:p w:rsidR="00000000" w:rsidRDefault="00753649">
      <w:pPr>
        <w:pStyle w:val="just"/>
      </w:pPr>
      <w:r>
        <w:t>Сведения по адресу ул. Ромашковая, д. 1</w:t>
      </w:r>
    </w:p>
    <w:p w:rsidR="00000000" w:rsidRDefault="00753649">
      <w:pPr>
        <w:pStyle w:val="just"/>
      </w:pPr>
      <w:r>
        <w:t>за период с 01.01.2005 по 31.03.2010</w:t>
      </w:r>
    </w:p>
    <w:p w:rsidR="00000000" w:rsidRDefault="00753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649">
      <w:pPr>
        <w:pStyle w:val="HTML"/>
      </w:pPr>
      <w:r>
        <w:t xml:space="preserve">    Количество проживающих                                         253 чел.</w:t>
      </w:r>
    </w:p>
    <w:p w:rsidR="00000000" w:rsidRDefault="00753649">
      <w:pPr>
        <w:pStyle w:val="HTML"/>
      </w:pPr>
      <w:r>
        <w:t>Общая площадь дома                                         3690,4 кв. м</w:t>
      </w:r>
    </w:p>
    <w:p w:rsidR="00000000" w:rsidRDefault="00753649">
      <w:pPr>
        <w:pStyle w:val="HTML"/>
      </w:pPr>
      <w:r>
        <w:t xml:space="preserve">в том числе приватизированных </w:t>
      </w:r>
      <w:r>
        <w:t>квартир                      3054,7 кв. м</w:t>
      </w:r>
    </w:p>
    <w:p w:rsidR="00000000" w:rsidRDefault="00753649">
      <w:pPr>
        <w:pStyle w:val="HTML"/>
      </w:pPr>
      <w:r>
        <w:t>Задолженность населения по оплате ЖКУ                 1 513 233,24 руб.</w:t>
      </w:r>
    </w:p>
    <w:p w:rsidR="00000000" w:rsidRDefault="00753649">
      <w:pPr>
        <w:pStyle w:val="HTML"/>
      </w:pPr>
      <w:r>
        <w:t>в том числе по содержанию жилья                         279 279,98 руб.</w:t>
      </w:r>
    </w:p>
    <w:p w:rsidR="00000000" w:rsidRDefault="00753649">
      <w:pPr>
        <w:pStyle w:val="HTML"/>
      </w:pPr>
      <w:r>
        <w:t>По капитальному ремонту за счет средств населения:</w:t>
      </w:r>
    </w:p>
    <w:p w:rsidR="00000000" w:rsidRDefault="00753649">
      <w:pPr>
        <w:pStyle w:val="HTML"/>
      </w:pPr>
      <w:r>
        <w:t xml:space="preserve">Начислено          </w:t>
      </w:r>
      <w:r>
        <w:t xml:space="preserve">                                     570 595,23 руб.</w:t>
      </w:r>
    </w:p>
    <w:p w:rsidR="00000000" w:rsidRDefault="00753649">
      <w:pPr>
        <w:pStyle w:val="HTML"/>
      </w:pPr>
      <w:r>
        <w:t>Оплачено                                                505 707,71 руб.</w:t>
      </w:r>
    </w:p>
    <w:p w:rsidR="00000000" w:rsidRDefault="00753649">
      <w:pPr>
        <w:pStyle w:val="HTML"/>
      </w:pPr>
      <w:r>
        <w:t>Задолженность                                            64 887,52 руб.</w:t>
      </w:r>
    </w:p>
    <w:p w:rsidR="00000000" w:rsidRDefault="00753649">
      <w:pPr>
        <w:pStyle w:val="HTML"/>
      </w:pPr>
    </w:p>
    <w:p w:rsidR="00000000" w:rsidRDefault="00753649">
      <w:pPr>
        <w:pStyle w:val="HTML"/>
      </w:pPr>
      <w:r>
        <w:t>Выполнено всего за счет средств населения               56</w:t>
      </w:r>
      <w:r>
        <w:t>6 040,63 руб.</w:t>
      </w:r>
    </w:p>
    <w:p w:rsidR="00000000" w:rsidRDefault="00753649">
      <w:pPr>
        <w:pStyle w:val="just"/>
      </w:pPr>
      <w:r>
        <w:t>в том числе:</w:t>
      </w:r>
    </w:p>
    <w:p w:rsidR="00000000" w:rsidRDefault="00753649">
      <w:pPr>
        <w:pStyle w:val="just"/>
      </w:pPr>
      <w:r>
        <w:t>2005 г.: всего - 0 руб.</w:t>
      </w:r>
    </w:p>
    <w:p w:rsidR="00000000" w:rsidRDefault="00753649">
      <w:pPr>
        <w:pStyle w:val="just"/>
      </w:pPr>
      <w:r>
        <w:t>2006 г.: всего - 0 руб.</w:t>
      </w:r>
    </w:p>
    <w:p w:rsidR="00000000" w:rsidRDefault="00753649">
      <w:pPr>
        <w:pStyle w:val="just"/>
      </w:pPr>
      <w:r>
        <w:t>2007 г.: всего - 49 550,12 руб. Проектные работы по ХВС - 955,78 руб., проектные работы по ГВС - 48 594,34 руб.</w:t>
      </w:r>
    </w:p>
    <w:p w:rsidR="00000000" w:rsidRDefault="00753649">
      <w:pPr>
        <w:pStyle w:val="just"/>
      </w:pPr>
      <w:r>
        <w:t>2008 г.: всего - 22 125,31 руб. Ремонт трубопровода.</w:t>
      </w:r>
    </w:p>
    <w:p w:rsidR="00000000" w:rsidRDefault="00753649">
      <w:pPr>
        <w:pStyle w:val="just"/>
      </w:pPr>
      <w:r>
        <w:t>2009 г.: в соотв</w:t>
      </w:r>
      <w:r>
        <w:t>етствии с Законом N 185-ФЗ всего - 86 371,18 руб. Смена трубопроводов ХВС, ГВС - 62 258,06 руб., смена трубопроводов канализации - 24 113,12 руб.</w:t>
      </w:r>
    </w:p>
    <w:p w:rsidR="00000000" w:rsidRDefault="00753649">
      <w:pPr>
        <w:pStyle w:val="just"/>
      </w:pPr>
      <w:r>
        <w:t xml:space="preserve">2009 г.: всего - 407 994,02 руб. Ремонт перекрытий - 89 480,36 руб., установка приборов учета ТЭ - 244 700,64 </w:t>
      </w:r>
      <w:r>
        <w:t>руб., замена вводов сетей газоснабжения - 73 813,02 руб.</w:t>
      </w:r>
    </w:p>
    <w:p w:rsidR="00000000" w:rsidRDefault="00753649">
      <w:pPr>
        <w:pStyle w:val="just"/>
      </w:pPr>
      <w:r>
        <w:lastRenderedPageBreak/>
        <w:t>2010 г.: всего</w:t>
      </w:r>
    </w:p>
    <w:p w:rsidR="00000000" w:rsidRDefault="00753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649">
      <w:pPr>
        <w:pStyle w:val="HTML"/>
      </w:pPr>
      <w:r>
        <w:t xml:space="preserve">    Результат на 01.04.2010                                    4554,60 руб.</w:t>
      </w:r>
    </w:p>
    <w:p w:rsidR="00000000" w:rsidRDefault="00753649">
      <w:pPr>
        <w:pStyle w:val="HTML"/>
      </w:pPr>
      <w:r>
        <w:t>-----------------------------------------------------------------------</w:t>
      </w:r>
    </w:p>
    <w:p w:rsidR="00000000" w:rsidRDefault="00753649">
      <w:pPr>
        <w:pStyle w:val="HTML"/>
      </w:pPr>
      <w:r>
        <w:t>План начислений за апрель - декабрь 2010 г.             116 842,27 руб.</w:t>
      </w:r>
    </w:p>
    <w:p w:rsidR="00000000" w:rsidRDefault="00753649">
      <w:pPr>
        <w:pStyle w:val="HTML"/>
      </w:pPr>
    </w:p>
    <w:p w:rsidR="00000000" w:rsidRDefault="00753649">
      <w:pPr>
        <w:pStyle w:val="HTML"/>
      </w:pPr>
      <w:r>
        <w:t>Выполнено всего за счет средств бюджета               3 343 070,93 руб.</w:t>
      </w:r>
    </w:p>
    <w:p w:rsidR="00000000" w:rsidRDefault="00753649">
      <w:pPr>
        <w:pStyle w:val="just"/>
      </w:pPr>
      <w:r>
        <w:t>в том числе:</w:t>
      </w:r>
    </w:p>
    <w:p w:rsidR="00000000" w:rsidRDefault="00753649">
      <w:pPr>
        <w:pStyle w:val="just"/>
      </w:pPr>
      <w:r>
        <w:t>2005 г.: всего - 929 819,0</w:t>
      </w:r>
      <w:r>
        <w:t>2 руб. Ремонт фасада - 924 548,92 руб., электромонтажные работы - 5270,10 руб.</w:t>
      </w:r>
    </w:p>
    <w:p w:rsidR="00000000" w:rsidRDefault="00753649">
      <w:pPr>
        <w:pStyle w:val="just"/>
      </w:pPr>
      <w:r>
        <w:t>2006 г.: всего - 680 118 руб. Ремонт кровли.</w:t>
      </w:r>
    </w:p>
    <w:p w:rsidR="00000000" w:rsidRDefault="00753649">
      <w:pPr>
        <w:pStyle w:val="just"/>
      </w:pPr>
      <w:r>
        <w:t>2007 г.: всего - 26 000 руб. Дворовое освещение.</w:t>
      </w:r>
    </w:p>
    <w:p w:rsidR="00000000" w:rsidRDefault="00753649">
      <w:pPr>
        <w:pStyle w:val="just"/>
      </w:pPr>
      <w:r>
        <w:t>2008 г.: всего - 0 руб.</w:t>
      </w:r>
    </w:p>
    <w:p w:rsidR="00000000" w:rsidRDefault="00753649">
      <w:pPr>
        <w:pStyle w:val="just"/>
      </w:pPr>
      <w:r>
        <w:t>2009 г.: в соответствии с Законом N 185-ФЗ всего - 1 641 05</w:t>
      </w:r>
      <w:r>
        <w:t>2,56 руб. Смена трубопроводов ХВС, ГВС - 1 182 903,28 руб., смена трубопроводов канализации - 458 149,28 руб.</w:t>
      </w:r>
    </w:p>
    <w:p w:rsidR="00000000" w:rsidRDefault="00753649">
      <w:pPr>
        <w:pStyle w:val="just"/>
      </w:pPr>
      <w:r>
        <w:t>2009 г.: всего - 66 081,35 руб. Установка приборов учета ТЭ.</w:t>
      </w:r>
    </w:p>
    <w:p w:rsidR="00000000" w:rsidRDefault="00753649">
      <w:pPr>
        <w:pStyle w:val="just"/>
      </w:pPr>
      <w:r>
        <w:t>2010 г.: всего</w:t>
      </w:r>
    </w:p>
    <w:p w:rsidR="00000000" w:rsidRDefault="00753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649">
      <w:pPr>
        <w:pStyle w:val="HTML"/>
      </w:pPr>
      <w:r>
        <w:t xml:space="preserve">    Начальник ФЭО                                            Умничков</w:t>
      </w:r>
      <w:r>
        <w:t>а В.А.</w:t>
      </w:r>
    </w:p>
    <w:p w:rsidR="00000000" w:rsidRDefault="007536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3649">
      <w:pPr>
        <w:pStyle w:val="right"/>
      </w:pPr>
      <w:r>
        <w:t>Источник - "Жилищно-коммунальное хозяйство: бухгалтерский учет и налогообложение", 2010, № 7</w:t>
      </w:r>
    </w:p>
    <w:p w:rsidR="00000000" w:rsidRDefault="007536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https://порядокправа.рф/obrazecy/spravka_finansovo_ekonomicheskogo_otdela_upravlyayushhej_zhilishhnym_fondom_organizacii_po_rezultatam_prove.h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49"/>
    <w:rsid w:val="00753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2079F3-2366-48CF-A392-660B4F1B4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finansovo_ekonomicheskogo_otdela_upravlyayushhej_zhilishhnym_fondom_organizacii_po_rezultatam_pr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2499</Characters>
  <Application>Microsoft Office Word</Application>
  <DocSecurity>0</DocSecurity>
  <Lines>20</Lines>
  <Paragraphs>5</Paragraphs>
  <ScaleCrop>false</ScaleCrop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финансово-экономического отдела управляющей жилищным фондом организации по результатам проведения капитального ремонта по программе Фонда содействия реформированию ЖКХ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2022-08-22T09:51:00Z</dcterms:created>
  <dcterms:modified xsi:type="dcterms:W3CDTF">2022-08-22T09:51:00Z</dcterms:modified>
</cp:coreProperties>
</file>