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C11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Биржевых торгов, допущенных для участия в Торговой сессии</w:t>
      </w:r>
    </w:p>
    <w:p w:rsidR="00000000" w:rsidRDefault="00AF5C11">
      <w:pPr>
        <w:pStyle w:val="right"/>
      </w:pPr>
      <w:r>
        <w:t xml:space="preserve">Приложение N 7 к Правилам Биржевых торгов при проведении государственных </w:t>
      </w:r>
      <w:r>
        <w:t>закупочных интервенций для регулирования рынка сельскохозяйственной продукции, сырья и продовольствия</w:t>
      </w:r>
    </w:p>
    <w:p w:rsidR="00000000" w:rsidRDefault="00AF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C11">
      <w:pPr>
        <w:pStyle w:val="HTML"/>
      </w:pPr>
      <w:r>
        <w:t xml:space="preserve">         Список Участников Биржевых торгов, допущенных для участия</w:t>
      </w:r>
    </w:p>
    <w:p w:rsidR="00000000" w:rsidRDefault="00AF5C11">
      <w:pPr>
        <w:pStyle w:val="HTML"/>
      </w:pPr>
      <w:r>
        <w:t>в Торговой сессии</w:t>
      </w:r>
    </w:p>
    <w:p w:rsidR="00000000" w:rsidRDefault="00AF5C11">
      <w:pPr>
        <w:pStyle w:val="HTML"/>
      </w:pPr>
    </w:p>
    <w:p w:rsidR="00000000" w:rsidRDefault="00AF5C11">
      <w:pPr>
        <w:pStyle w:val="HTML"/>
      </w:pPr>
      <w:r>
        <w:t>(для служебного пользования)</w:t>
      </w:r>
    </w:p>
    <w:p w:rsidR="00000000" w:rsidRDefault="00AF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C11">
      <w:pPr>
        <w:pStyle w:val="3"/>
        <w:rPr>
          <w:rFonts w:eastAsia="Times New Roman"/>
        </w:rPr>
      </w:pPr>
      <w:r>
        <w:rPr>
          <w:rFonts w:eastAsia="Times New Roman"/>
        </w:rPr>
        <w:t>Дата Торговой сессии</w:t>
      </w:r>
    </w:p>
    <w:p w:rsidR="00000000" w:rsidRDefault="00AF5C11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</w:t>
      </w:r>
      <w:r>
        <w:rPr>
          <w:rFonts w:eastAsia="Times New Roman"/>
        </w:rPr>
        <w:t>онный номер Участника, допущенного к Торговой сессии Размер Гарантийного взноса, внесенного Участником, тысяч рублей Свободные средства Гарантийного взноса, внесенного Участником, тысяч рублей Наименование Участник аккредитованного на Биржевых торгах, допу</w:t>
      </w:r>
      <w:r>
        <w:rPr>
          <w:rFonts w:eastAsia="Times New Roman"/>
        </w:rPr>
        <w:t>щенного к Торговой сессии</w:t>
      </w:r>
    </w:p>
    <w:p w:rsidR="00000000" w:rsidRDefault="00AF5C1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F5C11">
      <w:pPr>
        <w:pStyle w:val="HTML"/>
      </w:pPr>
      <w:r>
        <w:t>Председатель Биржевой комиссии           _____________ ____________________</w:t>
      </w:r>
    </w:p>
    <w:p w:rsidR="00000000" w:rsidRDefault="00AF5C11">
      <w:pPr>
        <w:pStyle w:val="HTML"/>
      </w:pPr>
      <w:r>
        <w:t>(подпись)         (Ф.И.О.)</w:t>
      </w:r>
    </w:p>
    <w:p w:rsidR="00000000" w:rsidRDefault="00AF5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C11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AF5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obrazecy/spisok_uchastnikov_birzhevyx_torgov_dopushhennyx_dlya_uchastiya_v_torgovoj_sessii.htm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11"/>
    <w:rsid w:val="00AF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DF041-001F-4507-9CE1-ED35D573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birzhevyx_torgov_dopushhennyx_dlya_uchastiya_v_torgovoj_s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Биржевых торгов, допущенных для участия в Торговой сессии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2022-08-21T23:58:00Z</dcterms:created>
  <dcterms:modified xsi:type="dcterms:W3CDTF">2022-08-21T23:58:00Z</dcterms:modified>
</cp:coreProperties>
</file>