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471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работников, направляемых на периодический медицинский осмотр (образец заполнения)</w:t>
      </w:r>
    </w:p>
    <w:p w:rsidR="00000000" w:rsidRDefault="001B3471">
      <w:pPr>
        <w:pStyle w:val="right"/>
      </w:pPr>
      <w:r>
        <w:t>Список работников, направляемых на периодический медицинский осмотр (образец заполнения)</w:t>
      </w:r>
    </w:p>
    <w:p w:rsidR="00000000" w:rsidRDefault="001B3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471">
      <w:pPr>
        <w:pStyle w:val="HTML"/>
      </w:pPr>
      <w:r>
        <w:t xml:space="preserve">Общество с ограниченной                          </w:t>
      </w:r>
      <w:r>
        <w:t>Государственное учреждение</w:t>
      </w:r>
    </w:p>
    <w:p w:rsidR="00000000" w:rsidRDefault="001B3471">
      <w:pPr>
        <w:pStyle w:val="HTML"/>
      </w:pPr>
      <w:r>
        <w:t>ответственностью "Верона"                        здравоохранения г. Москвы</w:t>
      </w:r>
    </w:p>
    <w:p w:rsidR="00000000" w:rsidRDefault="001B3471">
      <w:pPr>
        <w:pStyle w:val="HTML"/>
      </w:pPr>
      <w:r>
        <w:t>(ООО "Верона")                                   "Поликлиника N 5"</w:t>
      </w:r>
    </w:p>
    <w:p w:rsidR="00000000" w:rsidRDefault="001B3471">
      <w:pPr>
        <w:pStyle w:val="HTML"/>
      </w:pPr>
      <w:r>
        <w:t>Володина ул., д. 15,                             Тверская ул., д. 25,</w:t>
      </w:r>
    </w:p>
    <w:p w:rsidR="00000000" w:rsidRDefault="001B3471">
      <w:pPr>
        <w:pStyle w:val="HTML"/>
      </w:pPr>
      <w:r>
        <w:t>Московская област</w:t>
      </w:r>
      <w:r>
        <w:t>ь, г. Балашиха, 116523          г. Москва, 125375</w:t>
      </w:r>
    </w:p>
    <w:p w:rsidR="00000000" w:rsidRDefault="001B3471">
      <w:pPr>
        <w:pStyle w:val="HTML"/>
      </w:pPr>
      <w:r>
        <w:t>Тел. 546-45-22, факс 546-46-23                   ОГРН 1037700216069</w:t>
      </w:r>
    </w:p>
    <w:p w:rsidR="00000000" w:rsidRDefault="001B3471">
      <w:pPr>
        <w:pStyle w:val="HTML"/>
      </w:pPr>
      <w:r>
        <w:t>ИНН 8807006559, КПП 880701221</w:t>
      </w:r>
    </w:p>
    <w:p w:rsidR="00000000" w:rsidRDefault="001B3471">
      <w:pPr>
        <w:pStyle w:val="HTML"/>
      </w:pPr>
    </w:p>
    <w:p w:rsidR="00000000" w:rsidRDefault="001B3471">
      <w:pPr>
        <w:pStyle w:val="HTML"/>
      </w:pPr>
      <w:r>
        <w:t>10.01.2011   45-исх</w:t>
      </w:r>
    </w:p>
    <w:p w:rsidR="00000000" w:rsidRDefault="001B3471">
      <w:pPr>
        <w:pStyle w:val="HTML"/>
      </w:pPr>
      <w:r>
        <w:t>---------- N -------</w:t>
      </w:r>
    </w:p>
    <w:p w:rsidR="00000000" w:rsidRDefault="001B3471">
      <w:pPr>
        <w:pStyle w:val="HTML"/>
      </w:pPr>
      <w:r>
        <w:t>На N _____________ от ______________</w:t>
      </w:r>
    </w:p>
    <w:p w:rsidR="00000000" w:rsidRDefault="001B3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471">
      <w:pPr>
        <w:pStyle w:val="just"/>
      </w:pPr>
      <w:r>
        <w:t>На основании ст. 213 Трудово</w:t>
      </w:r>
      <w:r>
        <w:t>го кодекса РФ и в соответствии с п. 23 Порядка проведения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</w:t>
      </w:r>
      <w:r>
        <w:t xml:space="preserve"> труда, утвержденного Приказом Минздравсоцразвития России от 12.04.2011 N 302н, прошу согласовать список работников, подлежащих периодическим медицинским осмотрам (обследованиям).</w:t>
      </w:r>
    </w:p>
    <w:p w:rsidR="00000000" w:rsidRDefault="001B3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471">
      <w:pPr>
        <w:pStyle w:val="just"/>
      </w:pPr>
      <w:r>
        <w:t>1. Зарянов Владимир Алексеевич, 1965 года рождения, транспортный отдел, вод</w:t>
      </w:r>
      <w:r>
        <w:t>итель.</w:t>
      </w:r>
    </w:p>
    <w:p w:rsidR="00000000" w:rsidRDefault="001B3471">
      <w:pPr>
        <w:pStyle w:val="just"/>
      </w:pPr>
      <w:r>
        <w:t>Управление наземным транспортным средством (п. 27 Перечня работ, при наличии которых проводятся обязательные предварительные и периодические медицинские осмотры (обследования) работников, утвержденного Приказом Минздравсоцразвития России от 12.04.20</w:t>
      </w:r>
      <w:r>
        <w:t>11 N 302н).</w:t>
      </w:r>
    </w:p>
    <w:p w:rsidR="00000000" w:rsidRDefault="001B3471">
      <w:pPr>
        <w:pStyle w:val="just"/>
      </w:pPr>
      <w:r>
        <w:t xml:space="preserve">Вредные и опасные производственные факторы:... </w:t>
      </w:r>
      <w:r>
        <w:rPr>
          <w:vertAlign w:val="superscript"/>
        </w:rPr>
        <w:t>1</w:t>
      </w:r>
      <w:r>
        <w:t xml:space="preserve"> </w:t>
      </w:r>
    </w:p>
    <w:p w:rsidR="00000000" w:rsidRDefault="001B3471">
      <w:pPr>
        <w:pStyle w:val="just"/>
      </w:pPr>
      <w:r>
        <w:t>(Перечень вредных и (или) опасных производственных факторов, при выполнении которых проводятся обязательные предварительные и периодические медицинские осмотры (обследования), утвержденный Прика</w:t>
      </w:r>
      <w:r>
        <w:t>зом Минздравсоцразвития России от 12.04.2011 N 302н).</w:t>
      </w:r>
    </w:p>
    <w:p w:rsidR="00000000" w:rsidRDefault="001B3471">
      <w:pPr>
        <w:pStyle w:val="just"/>
      </w:pPr>
      <w:r>
        <w:t>2. Колотушкин Петр Васильевич, 1968 года рождения, транспортный отдел, водитель.</w:t>
      </w:r>
    </w:p>
    <w:p w:rsidR="00000000" w:rsidRDefault="001B3471">
      <w:pPr>
        <w:pStyle w:val="just"/>
      </w:pPr>
      <w:r>
        <w:t xml:space="preserve">Управление транспортным средством (п. 27 Перечня работ, при выполнении которых проводятся обязательные предварительные и </w:t>
      </w:r>
      <w:r>
        <w:t>периодические медицинские осмотры (обследования), утвержденного Приказом Минздравсоцразвития России от 12.04.2011 N 302н).</w:t>
      </w:r>
    </w:p>
    <w:p w:rsidR="00000000" w:rsidRDefault="001B3471">
      <w:pPr>
        <w:pStyle w:val="just"/>
      </w:pPr>
      <w:r>
        <w:lastRenderedPageBreak/>
        <w:t xml:space="preserve">Вредные и опасные производственные факторы:... </w:t>
      </w:r>
      <w:r>
        <w:rPr>
          <w:vertAlign w:val="superscript"/>
        </w:rPr>
        <w:t>1</w:t>
      </w:r>
      <w:r>
        <w:t xml:space="preserve"> </w:t>
      </w:r>
    </w:p>
    <w:p w:rsidR="00000000" w:rsidRDefault="001B3471">
      <w:pPr>
        <w:pStyle w:val="just"/>
      </w:pPr>
      <w:r>
        <w:t>(Перечень вредных и (или) опасных производственных факторов, при наличии которых пр</w:t>
      </w:r>
      <w:r>
        <w:t>оводятся обязательные предварительные и периодические медицинские осмотры (обследования), утвержденный Приказом Минздравсоцразвития России от 12.04.2011 N 302н).</w:t>
      </w:r>
    </w:p>
    <w:p w:rsidR="00000000" w:rsidRDefault="001B3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471">
      <w:pPr>
        <w:pStyle w:val="HTML"/>
      </w:pPr>
      <w:r>
        <w:t>Генеральный директор                      Воробьев            С.Ф. Воробьев</w:t>
      </w:r>
    </w:p>
    <w:p w:rsidR="00000000" w:rsidRDefault="001B3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471">
      <w:pPr>
        <w:pStyle w:val="sel"/>
        <w:divId w:val="1009915324"/>
      </w:pPr>
      <w:r>
        <w:t>1 Факторы указываются с учетом результатов аттестации рабочих мест, проведенной в установленном порядке.</w:t>
      </w:r>
    </w:p>
    <w:p w:rsidR="00000000" w:rsidRDefault="001B3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https://порядокправа.рф/obrazecy/spisok_rabotnikov_napravlyaemyx_na_periodicheskij_medicinskij_osmotr_obrazec_zapolneniya.htm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71"/>
    <w:rsid w:val="001B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FE2AA-8013-4009-AFE1-10B1E6E1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91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napravlyaemyx_na_periodicheskij_medicinskij_osmot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направляемых на периодический медицинский осмотр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